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81" w:rsidRPr="005A1D81" w:rsidRDefault="005A1D81" w:rsidP="00046B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</w:t>
      </w:r>
    </w:p>
    <w:p w:rsidR="005A1D81" w:rsidRPr="005A1D81" w:rsidRDefault="005A1D81" w:rsidP="00046B8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Детский сад «Им.1 Мая»</w:t>
      </w:r>
    </w:p>
    <w:p w:rsidR="005A1D81" w:rsidRPr="005A1D81" w:rsidRDefault="005A1D81" w:rsidP="00046B8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Воспитатель 1 квалификационной категории</w:t>
      </w:r>
    </w:p>
    <w:p w:rsidR="00B87260" w:rsidRDefault="005A1D81" w:rsidP="00046B8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Панкратова С.Ю.</w:t>
      </w:r>
    </w:p>
    <w:p w:rsidR="005A1D81" w:rsidRPr="005A1D81" w:rsidRDefault="005A1D81" w:rsidP="005A1D8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A1D81">
        <w:rPr>
          <w:rFonts w:ascii="Times New Roman" w:hAnsi="Times New Roman" w:cs="Times New Roman"/>
          <w:b/>
          <w:sz w:val="32"/>
        </w:rPr>
        <w:t>«</w:t>
      </w:r>
      <w:proofErr w:type="spellStart"/>
      <w:r w:rsidRPr="005A1D81">
        <w:rPr>
          <w:rFonts w:ascii="Times New Roman" w:hAnsi="Times New Roman" w:cs="Times New Roman"/>
          <w:b/>
          <w:sz w:val="32"/>
        </w:rPr>
        <w:t>Сказкотерапия</w:t>
      </w:r>
      <w:proofErr w:type="spellEnd"/>
      <w:r w:rsidRPr="005A1D81">
        <w:rPr>
          <w:rFonts w:ascii="Times New Roman" w:hAnsi="Times New Roman" w:cs="Times New Roman"/>
          <w:b/>
          <w:sz w:val="32"/>
        </w:rPr>
        <w:t>»</w:t>
      </w:r>
    </w:p>
    <w:p w:rsidR="005A1D81" w:rsidRDefault="005A1D81" w:rsidP="00046B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A1D81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5A1D81">
        <w:rPr>
          <w:rFonts w:ascii="Times New Roman" w:hAnsi="Times New Roman" w:cs="Times New Roman"/>
          <w:sz w:val="28"/>
        </w:rPr>
        <w:t xml:space="preserve"> — это «лечение сказкой», один из самых доступных и в то же время эффективных методов корректирования поведения и сознания ребенка. В </w:t>
      </w:r>
      <w:proofErr w:type="spellStart"/>
      <w:r w:rsidRPr="005A1D81">
        <w:rPr>
          <w:rFonts w:ascii="Times New Roman" w:hAnsi="Times New Roman" w:cs="Times New Roman"/>
          <w:sz w:val="28"/>
        </w:rPr>
        <w:t>сказкотерапии</w:t>
      </w:r>
      <w:proofErr w:type="spellEnd"/>
      <w:r w:rsidRPr="005A1D81">
        <w:rPr>
          <w:rFonts w:ascii="Times New Roman" w:hAnsi="Times New Roman" w:cs="Times New Roman"/>
          <w:sz w:val="28"/>
        </w:rPr>
        <w:t xml:space="preserve"> используются терапевтические сказки – истории, рассказывающие о проблемах и переживаниях, с которыми сталкивается ребенок. Благодаря </w:t>
      </w:r>
      <w:proofErr w:type="spellStart"/>
      <w:r w:rsidRPr="005A1D81">
        <w:rPr>
          <w:rFonts w:ascii="Times New Roman" w:hAnsi="Times New Roman" w:cs="Times New Roman"/>
          <w:sz w:val="28"/>
        </w:rPr>
        <w:t>сказкотерапии</w:t>
      </w:r>
      <w:proofErr w:type="spellEnd"/>
      <w:r w:rsidRPr="005A1D81">
        <w:rPr>
          <w:rFonts w:ascii="Times New Roman" w:hAnsi="Times New Roman" w:cs="Times New Roman"/>
          <w:sz w:val="28"/>
        </w:rPr>
        <w:t xml:space="preserve"> у ребенка формируется творческое отношение к жизни, она помогает увидеть многообразие способов достижения цели, развивает скрытые способности к решению жизненных задач, появляется уверенность в своих силах, развивается самооценка и самоконтроль.</w:t>
      </w:r>
    </w:p>
    <w:p w:rsidR="005A1D81" w:rsidRPr="005A1D81" w:rsidRDefault="005A1D81" w:rsidP="00046B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A1D81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5A1D81">
        <w:rPr>
          <w:rFonts w:ascii="Times New Roman" w:hAnsi="Times New Roman" w:cs="Times New Roman"/>
          <w:sz w:val="28"/>
        </w:rPr>
        <w:t xml:space="preserve"> существует с давних времен. Возможно, тогда ее не рассматривали, как способ лечебного воздействия, но мифы, легенды, притчи и сказания всегда несли в себе некий смысл, послание, решение какой-то проблемы, понимание, что есть добро и зло. </w:t>
      </w:r>
      <w:proofErr w:type="spellStart"/>
      <w:r w:rsidRPr="005A1D81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5A1D81">
        <w:rPr>
          <w:rFonts w:ascii="Times New Roman" w:hAnsi="Times New Roman" w:cs="Times New Roman"/>
          <w:sz w:val="28"/>
        </w:rPr>
        <w:t xml:space="preserve"> подходит для детей довольно раннего возраста, когда малыши начинают понимать речь. С возрастом сюжет усложняется. Когда ребенку трудно разобраться с тем, что с ним происходит, как поступить в сложной ситуации, можно придумать для него сказку – это и безопасно, потому что это не про него самого, а </w:t>
      </w:r>
      <w:r w:rsidR="00046B8C">
        <w:rPr>
          <w:rFonts w:ascii="Times New Roman" w:hAnsi="Times New Roman" w:cs="Times New Roman"/>
          <w:sz w:val="28"/>
        </w:rPr>
        <w:t>про зайку и мишку, и интересно.</w:t>
      </w:r>
    </w:p>
    <w:p w:rsidR="005A1D81" w:rsidRDefault="005A1D81" w:rsidP="00046B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 xml:space="preserve">Психотерапевтические сказки всегда глубоки, проникновенны, часто посвящены проблемам жизни и смерти, отношению к потерям и приобретениям, любви и жизненному пути. Сказки помогают в работе с детскими страхами, агрессией, </w:t>
      </w:r>
      <w:proofErr w:type="spellStart"/>
      <w:r w:rsidRPr="005A1D81">
        <w:rPr>
          <w:rFonts w:ascii="Times New Roman" w:hAnsi="Times New Roman" w:cs="Times New Roman"/>
          <w:sz w:val="28"/>
        </w:rPr>
        <w:t>гиперактивностью</w:t>
      </w:r>
      <w:proofErr w:type="spellEnd"/>
      <w:r w:rsidRPr="005A1D81">
        <w:rPr>
          <w:rFonts w:ascii="Times New Roman" w:hAnsi="Times New Roman" w:cs="Times New Roman"/>
          <w:sz w:val="28"/>
        </w:rPr>
        <w:t xml:space="preserve">. Вовремя рассказанная сказка для ребенка означает столько же, сколько психологическая консультация для взрослых. Терапевтические сказки помогают там, где другие психологические техники могут оказаться бессильны. </w:t>
      </w:r>
      <w:proofErr w:type="spellStart"/>
      <w:r w:rsidRPr="005A1D81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5A1D81">
        <w:rPr>
          <w:rFonts w:ascii="Times New Roman" w:hAnsi="Times New Roman" w:cs="Times New Roman"/>
          <w:sz w:val="28"/>
        </w:rPr>
        <w:t xml:space="preserve"> по сравнению с другими подходами практически не имеет ограничений. Нет возрастных границ: в каждом возрасте своя сказка, миф, притча и т. д. Также этот метод может применяться для работы с детьми с особенностями развития».</w:t>
      </w:r>
    </w:p>
    <w:p w:rsidR="00046B8C" w:rsidRDefault="00046B8C" w:rsidP="00046B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6B8C" w:rsidRDefault="00046B8C" w:rsidP="00046B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6B8C" w:rsidRDefault="00046B8C" w:rsidP="00046B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6B8C" w:rsidRDefault="00046B8C" w:rsidP="00046B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6B8C" w:rsidRDefault="00046B8C" w:rsidP="00046B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6B8C" w:rsidRDefault="005A1D81" w:rsidP="005A1D81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5A1D81">
        <w:rPr>
          <w:rFonts w:ascii="Times New Roman" w:hAnsi="Times New Roman" w:cs="Times New Roman"/>
          <w:i/>
          <w:sz w:val="28"/>
        </w:rPr>
        <w:lastRenderedPageBreak/>
        <w:t>Сказка о полезных овощах</w:t>
      </w:r>
      <w:bookmarkStart w:id="0" w:name="_GoBack"/>
      <w:bookmarkEnd w:id="0"/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Как-то летом гостил Серёжа у бабушки в деревне. Хорошо в дерене — солнышко, речка, чистый воздух. На улице можно играть с ребятами с утра и до самой темноты! Только вот часто Серёжа с бабушкой ссорился. А всё почему? Бабушка для внука готовила вкусные обеды из фруктов и овощей, а мальчик их есть не хотел. «Это я не люблю. Это я не буду. Вот это красненькое я не ем! Вон то зелёненькое убери!» — вот что слышала бабушка каждый раз, когда уговаривала мальчика сесть за стол. Бабушка расстраивалась, да и самому Серёже было неприятно её обижать, но вот ничего поделать с собой он не мог.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Одним утром, перед завтраком, вышел мальчик во двор, с солнышком поздороваться. Вдруг услышал Серёжа со стороны бабушкиных грядок с овощами чьи-то голоса. Огляделся он, нет никого. Подошёл поближе к грядкам и рот разинул от удивления. Это разговаривали друг с другом овощи на грядках. Да не просто разговаривали, а спорили.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— Я самый главный! – заявлял картофель. – Я лучше всех овощей насыщаю, даю силы на целый день!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— Нет, я самая главная! – не соглашалась оранжевая морковка. – Знаете, сколько во мне витамина – бета-каротина? Он очень для глаз полезен. Кто будет его много кушать, тот до самой старости будет видеть хорошо.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Слушает Серёжа морковку, а сам головой кивает. Вот оказывается, почему бабушка так хорошо видит, и не надевает очки даже когда шьёт или вяжет. Она, наверно, морковку любит.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— Не только ты, подружка, богата бета-каротином, — ответила тыква. – И во мне его много. Как и других полезных витаминов! Я помогаю человеку бороться с осенними болезнями, когда на улице сыро и ветер. Во мне и витамин С есть!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 xml:space="preserve">— О, если зашла речь о витамине С, то это вы ко мне обращайтесь! – рассмеялся мясистый сладкий красный перец. – Во мне его </w:t>
      </w:r>
      <w:proofErr w:type="spellStart"/>
      <w:r w:rsidRPr="005A1D81">
        <w:rPr>
          <w:rFonts w:ascii="Times New Roman" w:hAnsi="Times New Roman" w:cs="Times New Roman"/>
          <w:sz w:val="28"/>
        </w:rPr>
        <w:t>огого</w:t>
      </w:r>
      <w:proofErr w:type="spellEnd"/>
      <w:r w:rsidRPr="005A1D81">
        <w:rPr>
          <w:rFonts w:ascii="Times New Roman" w:hAnsi="Times New Roman" w:cs="Times New Roman"/>
          <w:sz w:val="28"/>
        </w:rPr>
        <w:t xml:space="preserve"> сколько! Больше чем в лимонах и апельсинах! При простудах помогает, организм укрепляет.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— А я вообще один из самых полезных овощей! – улыбнулась кудрявая капуста брокколи, поправляя свои зелёные листочки. – И чего во мне только нет! Хоть вари меня, хоть сыро кушай – сплошные витамины! А вкус! Знаете, какой из меня супчик получается?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— Ну-ну, друзья, не горячитесь, — сказал басом лук. – Разве вы не слышали поговорку «Лук от семи недуг»? Это про меня. Значит, что я от многих болезней человека могу вылечить. Да и вообще меня во все блюда добавляют. Без меня они не такие вкусные.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lastRenderedPageBreak/>
        <w:t>Тут вдруг овощи заметили, что за ними наблюдают и разом затихли, как будто только что не спорили друг с другом.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— Вот чудеса! – прошептал Серёжа, и тут бабушка позвала его завтракать.</w:t>
      </w:r>
    </w:p>
    <w:p w:rsid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Мальчик понял, что ужасно проголодался и побежал мыть руки. По пути он вспоминал, что сегодня приготовила бабушка на завтрак. А когда вспомнил, что она говорила про тыквенную кашу, обрадовался. Теперь-то он всегда будет кушать бабушкины супчики, кашки и салатики и станет сильным, ловким и здоровым.</w:t>
      </w:r>
    </w:p>
    <w:p w:rsidR="00046B8C" w:rsidRDefault="00046B8C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5A1D81">
        <w:rPr>
          <w:rFonts w:ascii="Times New Roman" w:hAnsi="Times New Roman" w:cs="Times New Roman"/>
          <w:i/>
          <w:sz w:val="28"/>
        </w:rPr>
        <w:t>Сказка про доброго Петю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В одном городе жил-был мальчик по имени Петя. Петя очень хотел иметь много друзей. Но он совсем не умел дружить, а умел только драться. Он думал, что только дракой и грубостью можно что-то кому-то доказать или привлечь к себе внимание. Ребята его боялись, и друзей у него почти не было.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Однажды Петя увидел на дороге большую лужу с разноцветными грязными пятнами. Он подошёл поближе, чтобы лучше рассмотреть её. И вдруг проезжающий мимо автомобиль обрызгал его водой с ног до головы.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Петя, весь мокрый и грязный, хотел было бежать домой. Но тут заметил, что находится внутри прозрачного большого мыльного пузыря. Сначала Петя очень удивился и принялся его разглядывать. Но потом испугался, потому что понял: выбраться из пузыря он не сможет. Пузырь был очень прочным и никак не хотел лопаться.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А ещё Петю очень расстроило то, что его плохие дела обратно к нему же и возвращаются. Например: пытается Петя кого-нибудь ударить, а пузырь удары ему обратно возвращает. Бросит Петя в кого-нибудь камень, а тот летит обратно — прямо в Петю.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 xml:space="preserve">— Это что же получается? Я теперь сам себя бить </w:t>
      </w:r>
      <w:proofErr w:type="gramStart"/>
      <w:r w:rsidRPr="005A1D81">
        <w:rPr>
          <w:rFonts w:ascii="Times New Roman" w:hAnsi="Times New Roman" w:cs="Times New Roman"/>
          <w:sz w:val="28"/>
        </w:rPr>
        <w:t>буду?-</w:t>
      </w:r>
      <w:proofErr w:type="gramEnd"/>
      <w:r w:rsidRPr="005A1D81">
        <w:rPr>
          <w:rFonts w:ascii="Times New Roman" w:hAnsi="Times New Roman" w:cs="Times New Roman"/>
          <w:sz w:val="28"/>
        </w:rPr>
        <w:t xml:space="preserve"> подумал Петя, и ему стало очень больно и обидно.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Как же мне теперь играть с ребятами? — заплакал мальчик.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Так он и ходил несколько дней в пузыре. Драться боялся, ведь себя бить больно и неинтересно. Играть одному скучно. А от пузыря никак не мог избавиться.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И вот, уже совсем отчаявшись, Петя сидел на лавочке на детской площадке и наблюдал, как весело играют дети. Вдруг он увидел очень симпатичную девочку с куклой. Девочка не знала, что Петя любит драться, и не испугалась его, а, наоборот, позвала играть. Петя очень обрадовался её предложению и решил угостить девочку яблоком, которое было у него в кармане. Он протянул ей яблоко, и тут случилось чудо — пузырь лопнул! Петя был просто счастлив. Наконец-то он освободился от этого противного пузыря!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lastRenderedPageBreak/>
        <w:t>Когда Петя пришёл домой, он увидел на столе два больших яблока.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— Странно, — подумал Петя, — откуда бы им тут взяться? Ведь последнее яблоко я подарил девочке во дворе.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На следующий день Петя опять пошёл во двор к ребятам и дал им свою машинку поиграть. А когда вернулся домой — увидел две новые красивые машинки. И стал Петя замечать, что, как только он сделает кому-то доброе дело, это добро к нему возвращается, да ещё в двойном размере.</w:t>
      </w:r>
    </w:p>
    <w:p w:rsidR="005A1D81" w:rsidRPr="005A1D81" w:rsidRDefault="005A1D81" w:rsidP="005A1D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A1D81">
        <w:rPr>
          <w:rFonts w:ascii="Times New Roman" w:hAnsi="Times New Roman" w:cs="Times New Roman"/>
          <w:sz w:val="28"/>
        </w:rPr>
        <w:t>С тех пор Петя делал только добрые дела. У него появилось очень много друзей. Он научился дружить со всеми и совсем перестал драться. Ведь в пузырь ему больше не хотелось!</w:t>
      </w:r>
    </w:p>
    <w:sectPr w:rsidR="005A1D81" w:rsidRPr="005A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4F"/>
    <w:rsid w:val="00046B8C"/>
    <w:rsid w:val="0030181F"/>
    <w:rsid w:val="005A1D81"/>
    <w:rsid w:val="00B87260"/>
    <w:rsid w:val="00F2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50341-9C22-475F-BBDC-068B61D7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 Marvin</dc:creator>
  <cp:keywords/>
  <dc:description/>
  <cp:lastModifiedBy>Way Marvin</cp:lastModifiedBy>
  <cp:revision>4</cp:revision>
  <dcterms:created xsi:type="dcterms:W3CDTF">2019-03-26T19:48:00Z</dcterms:created>
  <dcterms:modified xsi:type="dcterms:W3CDTF">2019-03-30T20:06:00Z</dcterms:modified>
</cp:coreProperties>
</file>