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BAC" w:rsidRPr="00ED1DF4" w:rsidRDefault="00ED1DF4" w:rsidP="00ED1DF4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ED1DF4">
        <w:rPr>
          <w:b/>
          <w:sz w:val="28"/>
          <w:szCs w:val="28"/>
        </w:rPr>
        <w:t>Консультация для родителей: «</w:t>
      </w:r>
      <w:r w:rsidR="00DF1BAC" w:rsidRPr="00ED1DF4">
        <w:rPr>
          <w:b/>
          <w:sz w:val="28"/>
          <w:szCs w:val="28"/>
        </w:rPr>
        <w:t>Поем вместе!</w:t>
      </w:r>
      <w:r w:rsidRPr="00ED1DF4">
        <w:rPr>
          <w:b/>
          <w:sz w:val="28"/>
          <w:szCs w:val="28"/>
        </w:rPr>
        <w:t>»</w:t>
      </w:r>
    </w:p>
    <w:p w:rsidR="00ED1DF4" w:rsidRPr="00ED1DF4" w:rsidRDefault="00ED1DF4" w:rsidP="00ED1DF4">
      <w:pPr>
        <w:pStyle w:val="a3"/>
        <w:shd w:val="clear" w:color="auto" w:fill="FFFFFF"/>
        <w:jc w:val="right"/>
        <w:rPr>
          <w:b/>
          <w:sz w:val="28"/>
          <w:szCs w:val="28"/>
        </w:rPr>
      </w:pPr>
      <w:r w:rsidRPr="00ED1DF4">
        <w:rPr>
          <w:b/>
          <w:sz w:val="28"/>
          <w:szCs w:val="28"/>
        </w:rPr>
        <w:t>Музыкальный руководитель 1кв. кат.</w:t>
      </w:r>
    </w:p>
    <w:p w:rsidR="00ED1DF4" w:rsidRPr="00ED1DF4" w:rsidRDefault="00ED1DF4" w:rsidP="00ED1DF4">
      <w:pPr>
        <w:pStyle w:val="a3"/>
        <w:shd w:val="clear" w:color="auto" w:fill="FFFFFF"/>
        <w:jc w:val="right"/>
        <w:rPr>
          <w:b/>
          <w:sz w:val="28"/>
          <w:szCs w:val="28"/>
        </w:rPr>
      </w:pPr>
      <w:proofErr w:type="spellStart"/>
      <w:r w:rsidRPr="00ED1DF4">
        <w:rPr>
          <w:b/>
          <w:sz w:val="28"/>
          <w:szCs w:val="28"/>
        </w:rPr>
        <w:t>Ядрышникова</w:t>
      </w:r>
      <w:proofErr w:type="spellEnd"/>
      <w:r w:rsidRPr="00ED1DF4">
        <w:rPr>
          <w:b/>
          <w:sz w:val="28"/>
          <w:szCs w:val="28"/>
        </w:rPr>
        <w:t xml:space="preserve"> Е.И.</w:t>
      </w:r>
    </w:p>
    <w:p w:rsidR="00ED1DF4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1DF4">
        <w:rPr>
          <w:sz w:val="28"/>
          <w:szCs w:val="28"/>
        </w:rPr>
        <w:t>Малыши – музыкальный народ. Они имеют музыкальные способности, о которых  мы даже не подозреваем, и прямо</w:t>
      </w:r>
      <w:r w:rsidR="00ED1DF4">
        <w:rPr>
          <w:sz w:val="28"/>
          <w:szCs w:val="28"/>
        </w:rPr>
        <w:t xml:space="preserve"> </w:t>
      </w:r>
      <w:r w:rsidRPr="00ED1DF4">
        <w:rPr>
          <w:sz w:val="28"/>
          <w:szCs w:val="28"/>
        </w:rPr>
        <w:t>- таки обожают петь. Душа ребенка чувствительна к песенной интонации, и нередко дети начинают петь « раньше», чем ходить». Сначала они поют так, как слышат. Здесь в полной мере проявляется  их способность к подражанию. Прекрасно, когда пение занимает важное место в жизни ребенка. Совершенствуется голосовой аппарат, артикуляция. Развиваются чувства, вкус, память. Кроме того, раннее пение</w:t>
      </w:r>
      <w:r w:rsidR="00ED1DF4">
        <w:rPr>
          <w:sz w:val="28"/>
          <w:szCs w:val="28"/>
        </w:rPr>
        <w:t xml:space="preserve"> </w:t>
      </w:r>
      <w:r w:rsidRPr="00ED1DF4">
        <w:rPr>
          <w:sz w:val="28"/>
          <w:szCs w:val="28"/>
        </w:rPr>
        <w:t xml:space="preserve">-  это путь к развитию музыкальности. </w:t>
      </w:r>
    </w:p>
    <w:p w:rsidR="00DF1BAC" w:rsidRPr="00ED1DF4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1DF4">
        <w:rPr>
          <w:sz w:val="28"/>
          <w:szCs w:val="28"/>
        </w:rPr>
        <w:t>Вот несколько рекоменда</w:t>
      </w:r>
      <w:r w:rsidR="00ED1DF4">
        <w:rPr>
          <w:sz w:val="28"/>
          <w:szCs w:val="28"/>
        </w:rPr>
        <w:t>ций по приобщению детей к пению:</w:t>
      </w:r>
    </w:p>
    <w:p w:rsidR="00DF1BAC" w:rsidRPr="00ED1DF4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1DF4">
        <w:rPr>
          <w:b/>
          <w:sz w:val="28"/>
          <w:szCs w:val="28"/>
        </w:rPr>
        <w:t>1.</w:t>
      </w:r>
      <w:r w:rsidR="00ED1DF4">
        <w:rPr>
          <w:sz w:val="28"/>
          <w:szCs w:val="28"/>
        </w:rPr>
        <w:t xml:space="preserve"> </w:t>
      </w:r>
      <w:r w:rsidRPr="00ED1DF4">
        <w:rPr>
          <w:sz w:val="28"/>
          <w:szCs w:val="28"/>
        </w:rPr>
        <w:t>Петь громко - не значит хорошо. 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 до 12 лет дети поют за счет тонких и слабых голосовых связок, которые легко перенапряч</w:t>
      </w:r>
      <w:r w:rsidR="00ED1DF4">
        <w:rPr>
          <w:sz w:val="28"/>
          <w:szCs w:val="28"/>
        </w:rPr>
        <w:t>ь («</w:t>
      </w:r>
      <w:r w:rsidRPr="00ED1DF4">
        <w:rPr>
          <w:sz w:val="28"/>
          <w:szCs w:val="28"/>
        </w:rPr>
        <w:t>сорвать»). Поэтому маленьким детям нельзя петь громко, особенно на улице  в холодную или сырую погоду. Есть примеры,  когда « сорвав» голос в раннем детстве, мы уже не можем петь всю жизнь.</w:t>
      </w:r>
    </w:p>
    <w:p w:rsidR="00DF1BAC" w:rsidRPr="00ED1DF4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1DF4">
        <w:rPr>
          <w:b/>
          <w:sz w:val="28"/>
          <w:szCs w:val="28"/>
        </w:rPr>
        <w:t>2.</w:t>
      </w:r>
      <w:r w:rsidR="00ED1DF4">
        <w:rPr>
          <w:sz w:val="28"/>
          <w:szCs w:val="28"/>
        </w:rPr>
        <w:t xml:space="preserve"> </w:t>
      </w:r>
      <w:r w:rsidRPr="00ED1DF4">
        <w:rPr>
          <w:sz w:val="28"/>
          <w:szCs w:val="28"/>
        </w:rPr>
        <w:t>При совместном  пении не заглушайте голос ребенка. Очень хорошо, когда в семье  входит в  традицию совместное пение. В интересах ребенка пойте  детские песенки известные ему. Старайтесь при этом не заглушать голос малыша. Напротив, пусть в этих песнях малыш солирует, а вы ему тихонько подпеваете.</w:t>
      </w:r>
    </w:p>
    <w:p w:rsidR="00DF1BAC" w:rsidRPr="00ED1DF4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1DF4">
        <w:rPr>
          <w:b/>
          <w:sz w:val="28"/>
          <w:szCs w:val="28"/>
        </w:rPr>
        <w:lastRenderedPageBreak/>
        <w:t>3.</w:t>
      </w:r>
      <w:r w:rsidR="00ED1DF4">
        <w:rPr>
          <w:sz w:val="28"/>
          <w:szCs w:val="28"/>
        </w:rPr>
        <w:t xml:space="preserve"> </w:t>
      </w:r>
      <w:r w:rsidRPr="00ED1DF4">
        <w:rPr>
          <w:sz w:val="28"/>
          <w:szCs w:val="28"/>
        </w:rPr>
        <w:t>Не высмеиваете и не ругайте, если он поет фальшиво. Это очень важно, поскольку маленький ребенок не уверен в своих силах, и не  одобрение взрослых может надолго лишить его желание петь. Это,  конечно, не значит,  что нельзя поправит пение ребенка или сделать ему замечание. Следите, чтобы при пении голос малыша совпадал с вашим голосом или со звучанием музыкального инструмента, на котором вы играете мелодию песни.</w:t>
      </w:r>
    </w:p>
    <w:p w:rsidR="00DF1BAC" w:rsidRPr="00ED1DF4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1DF4">
        <w:rPr>
          <w:b/>
          <w:sz w:val="28"/>
          <w:szCs w:val="28"/>
        </w:rPr>
        <w:t>4.</w:t>
      </w:r>
      <w:r w:rsidR="00ED1DF4">
        <w:rPr>
          <w:sz w:val="28"/>
          <w:szCs w:val="28"/>
        </w:rPr>
        <w:t xml:space="preserve"> </w:t>
      </w:r>
      <w:r w:rsidRPr="00ED1DF4">
        <w:rPr>
          <w:sz w:val="28"/>
          <w:szCs w:val="28"/>
        </w:rPr>
        <w:t>Используете куклы и рисунки. Малыши мыслят конкретными, реальными образами. Поэтому научить их петь выразительно могут помочь доступные примеры  из жизни. Скажем,  вы хотите  выучить с ребенком песню  « Зайка»,  где запев поется медленно, а припев быстро. Возьмите куклу – зайку и сопровождайте исполнение песни его движениями.  Во время запева кукла движется так же медленно, как и музыка, а во время припев</w:t>
      </w:r>
      <w:proofErr w:type="gramStart"/>
      <w:r w:rsidRPr="00ED1DF4">
        <w:rPr>
          <w:sz w:val="28"/>
          <w:szCs w:val="28"/>
        </w:rPr>
        <w:t>а-</w:t>
      </w:r>
      <w:proofErr w:type="gramEnd"/>
      <w:r w:rsidRPr="00ED1DF4">
        <w:rPr>
          <w:sz w:val="28"/>
          <w:szCs w:val="28"/>
        </w:rPr>
        <w:t xml:space="preserve"> прыгает.  Можно использовать  при разучивании песни и иллюстрации. Например, когда вы разучиваете новогоднюю песенку -  перед ребенком лежит рисунок Деда – Мороза,  Снегурочки или просто зимний пейзаж. Песенки о конях, петушке или лисе</w:t>
      </w:r>
      <w:r w:rsidR="00ED1DF4">
        <w:rPr>
          <w:sz w:val="28"/>
          <w:szCs w:val="28"/>
        </w:rPr>
        <w:t xml:space="preserve"> </w:t>
      </w:r>
      <w:r w:rsidRPr="00ED1DF4">
        <w:rPr>
          <w:sz w:val="28"/>
          <w:szCs w:val="28"/>
        </w:rPr>
        <w:t>-  изображения этих животных. Иллюстрации помогают маленьким певцам сосредоточить внимание,  войти в образ песни.  Приобщению детей к пению также помогают игры.</w:t>
      </w:r>
    </w:p>
    <w:p w:rsidR="00DF1BAC" w:rsidRPr="00ED1DF4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ED1DF4">
        <w:rPr>
          <w:b/>
          <w:sz w:val="28"/>
          <w:szCs w:val="28"/>
          <w:u w:val="single"/>
        </w:rPr>
        <w:t>Игра: « Кто первый запоет?»</w:t>
      </w:r>
    </w:p>
    <w:p w:rsidR="00DF1BAC" w:rsidRDefault="00DF1BAC" w:rsidP="00ED1DF4">
      <w:pPr>
        <w:pStyle w:val="a3"/>
        <w:shd w:val="clear" w:color="auto" w:fill="FFFFFF"/>
        <w:spacing w:line="360" w:lineRule="auto"/>
        <w:ind w:firstLine="709"/>
        <w:jc w:val="both"/>
        <w:rPr>
          <w:rStyle w:val="a4"/>
          <w:rFonts w:ascii="Trebuchet MS" w:hAnsi="Trebuchet MS"/>
          <w:b/>
          <w:bCs/>
          <w:color w:val="008000"/>
          <w:sz w:val="36"/>
          <w:szCs w:val="36"/>
        </w:rPr>
      </w:pPr>
      <w:r w:rsidRPr="00ED1DF4">
        <w:rPr>
          <w:sz w:val="28"/>
          <w:szCs w:val="28"/>
        </w:rPr>
        <w:t>В эту игру хорошо играть вдвоем с братом, сестрой или другим ребенком, пришедшим к вам в гости. Взрослый начинает напевать без слов мелодию известной детям песни. Кто первый узнает песню, тот получает например поощрительный приз)</w:t>
      </w:r>
      <w:r w:rsidR="00ED1DF4">
        <w:rPr>
          <w:sz w:val="28"/>
          <w:szCs w:val="28"/>
        </w:rPr>
        <w:t>.</w:t>
      </w:r>
    </w:p>
    <w:p w:rsidR="003A7729" w:rsidRDefault="00ED1DF4" w:rsidP="00ED1DF4">
      <w:pPr>
        <w:spacing w:line="360" w:lineRule="auto"/>
        <w:ind w:firstLine="709"/>
        <w:jc w:val="both"/>
      </w:pPr>
    </w:p>
    <w:sectPr w:rsidR="003A7729" w:rsidSect="00FF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BAC"/>
    <w:rsid w:val="0011574D"/>
    <w:rsid w:val="006443AE"/>
    <w:rsid w:val="00DF1BAC"/>
    <w:rsid w:val="00EB5CF9"/>
    <w:rsid w:val="00ED1DF4"/>
    <w:rsid w:val="00FF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1B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2611</Characters>
  <Application>Microsoft Office Word</Application>
  <DocSecurity>0</DocSecurity>
  <Lines>21</Lines>
  <Paragraphs>6</Paragraphs>
  <ScaleCrop>false</ScaleCrop>
  <Company>ТалЭС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</cp:lastModifiedBy>
  <cp:revision>3</cp:revision>
  <dcterms:created xsi:type="dcterms:W3CDTF">2017-05-17T10:13:00Z</dcterms:created>
  <dcterms:modified xsi:type="dcterms:W3CDTF">2018-06-16T08:43:00Z</dcterms:modified>
</cp:coreProperties>
</file>