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22C" w:rsidRPr="00FC7F1D" w:rsidRDefault="0082022C" w:rsidP="008202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7F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Консультация для воспитателей на тему: </w:t>
      </w:r>
    </w:p>
    <w:p w:rsidR="0082022C" w:rsidRPr="00FC7F1D" w:rsidRDefault="0082022C" w:rsidP="008202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C7F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Развитие речи детей раннего дошкольного возраста.</w:t>
      </w:r>
    </w:p>
    <w:p w:rsidR="0082022C" w:rsidRDefault="0082022C" w:rsidP="0082022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2022C" w:rsidRPr="0082022C" w:rsidRDefault="0082022C" w:rsidP="0082022C">
      <w:pPr>
        <w:spacing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022C">
        <w:rPr>
          <w:rFonts w:ascii="Times New Roman" w:eastAsia="Calibri" w:hAnsi="Times New Roman" w:cs="Times New Roman"/>
          <w:sz w:val="28"/>
          <w:szCs w:val="28"/>
        </w:rPr>
        <w:t>воспитатель 1 категории Дерябина Л.В.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педагог или родитель своей ежеминутной придирчивостью будет слишком стеснять ребенка  в свободном речевом выражении чувств и мыслей, если он не даст никакого простора их эмоциональным высказываниям, он рискует обесцветить детскую речь, сделать ее анемичной и скучной, убить в ней чудесную детскость и тем самым нанести ей непоправимый вред.</w:t>
      </w:r>
    </w:p>
    <w:p w:rsidR="0082022C" w:rsidRPr="0082022C" w:rsidRDefault="0082022C" w:rsidP="0082022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К.И. Чуковский.</w:t>
      </w:r>
    </w:p>
    <w:p w:rsidR="0082022C" w:rsidRPr="0082022C" w:rsidRDefault="0082022C" w:rsidP="0082022C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Развитие речи – одно из важнейших направлений педагогической работы детского сада, обеспечивающее своевременное психическое и личностное развитие ребенка. И многие причины задержки развития речи и ее дефекты у детей 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кроются в условиях их жизни в первые три года.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 и лингвисты давно доказали, что именно в раннем возрасте темпы речевого развития значительно выше, чем в последующем. Так, например, к концу первого года жизни в словаре ребенка примерно 8-10 слов, в 2 года – 300-400 слов, а в 3 года – 1000 слов. Безусловно, эти цифры относительны, ведь присутствуют индивидуальные различия, свой темп развития и неповторимость каждого ребенка.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полутора лет, на первом этапе развития речи, главным образом совершенствуется понимание ребенком обращенной к нему речи взрослых. Достаточно два-три раза показать предмет и назвать его, и малыш уже быстро запоминает и показывает на предмет по просьбе взрослого. Это и есть понимание речи. Если на данном этапе ребенок не овладеет пониманием </w:t>
      </w: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речи, то в последующем может наблюдаться отставание в развитии самостоятельной речи.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второго года жизни слово в сочетании с жестом или действием у малыша приобретают большую четкость. Теперь он должен не просто рассматривать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можно больше общаться с предметом: держать его в руках, ощупывать, действовать и одновременно слышать обозначение признаков предмета.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год жизни – решающий  в развитии речи детей. В этот период активно совершенствуется понимание речи детей, а главное – появляется </w:t>
      </w:r>
      <w:r w:rsidRPr="00820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самостоятельная речь.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третьем году </w:t>
      </w:r>
      <w:r w:rsidRPr="00820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потребность в общении и развитие разнообразных форм речевого общения</w:t>
      </w: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необходимым условием психического развития ребенка. Вообще, третий год жизни ребенка является переходным от раннего детства к 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дошкольному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Характеризуется этот возрастной этап стремлением малыша к самостоятельности, развитием наглядно-действенного мышления, образованием новых форм взаимоотношений между детьми. Функция речи в связи с этими изменениями расширяется, речь становится средством общения со всеми окружающими ребенка людьми.  Именно поэтому при работе с детьми 2 – 3-х летнего возраста  мы способствуем развитию сознания детей в процессе развития их речи.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года была проведена диагностика речевого развития детей группы. В естественных для ребенка ситуациях (во время игры, режимных моментов, в ситуации общения 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взрослыми) мы диагностировали, что многие дети с трудом пользуются в речи трехсловными предложениями, употребляют редко прилагательные и местоимения, в общение со сверстниками вступают неохотно, чистота речи, темп и речевое дыхание развито плохо.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Диагностика показала, что работу по развитию речи детей следует вести целенаправленно и систематически, с учетом полученных данных.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Изучение методической литературы по проблеме развития речи детей раннего возраста помогло определить нам задачи работы.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изучили </w:t>
      </w: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источники:</w:t>
      </w:r>
    </w:p>
    <w:p w:rsidR="0082022C" w:rsidRPr="0082022C" w:rsidRDefault="0082022C" w:rsidP="0082022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Г.М.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Лямина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речи детей в раннем возрасте».</w:t>
      </w:r>
    </w:p>
    <w:p w:rsidR="0082022C" w:rsidRPr="0082022C" w:rsidRDefault="0082022C" w:rsidP="0082022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Г.Г. Григорьева, Н.П. Котова и др. «Педагогика раннего возраста».</w:t>
      </w:r>
    </w:p>
    <w:p w:rsidR="0082022C" w:rsidRPr="0082022C" w:rsidRDefault="0082022C" w:rsidP="0082022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Гербова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«Развитие речи детей в младшей разновозрастной группе».</w:t>
      </w:r>
    </w:p>
    <w:p w:rsidR="0082022C" w:rsidRPr="0082022C" w:rsidRDefault="0082022C" w:rsidP="0082022C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Давидчук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«Индивидуально-ориентированное обучение детей».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данном возрастном этапе </w:t>
      </w: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определили следующие задачи:</w:t>
      </w:r>
    </w:p>
    <w:p w:rsidR="0082022C" w:rsidRPr="0082022C" w:rsidRDefault="0082022C" w:rsidP="0082022C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речь детей </w:t>
      </w: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средство общения; создавая условия, при которых ребенок может устанавливать контакты и добиваться своей цели путем речевого обращения к сверстнику или 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взрослому.</w:t>
      </w:r>
    </w:p>
    <w:p w:rsidR="0082022C" w:rsidRPr="0082022C" w:rsidRDefault="0082022C" w:rsidP="0082022C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понимаемый и активный словарь малыша за счет общеупотребительных существительных, глаголов, наречий, прилагательных, предлогов.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касается правильного произношения звуков, то в возрасте 2-3-х лет способность к различению звуков формируется, также как и их четкая артикуляция (за исключением «р», «л», свистящих и шипящих). Но правильное произношение еще не закреплено, не автоматизировано.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Пытаясь воспроизвести звук, дети пытаются искажать уже усвоенные: «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Неня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Лена, «Дед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Амоз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» - Дед Мороз. Такие недостатки в произношении не требуют, по мнению специалистов, поправок, тем более специальных занятий, так являются результатом не отсталости в развитии, а слабости речевого аппарата, его недостаточной тренированности. Поэтому задачу по развитию звуковой культуры речи на начало года мы  перед собой не  ставили.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поставленных задач был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 перспективный план на год. Задачи развития речи мы планируем и решаем в любые удобные для общения с детьми отрезки времени:</w:t>
      </w:r>
    </w:p>
    <w:p w:rsidR="0082022C" w:rsidRPr="0082022C" w:rsidRDefault="0082022C" w:rsidP="0082022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по всем видам деятельности; </w:t>
      </w:r>
    </w:p>
    <w:p w:rsidR="0082022C" w:rsidRPr="0082022C" w:rsidRDefault="0082022C" w:rsidP="0082022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прогулках и при наблюдениях за живыми объектами, транспортом;</w:t>
      </w:r>
    </w:p>
    <w:p w:rsidR="0082022C" w:rsidRPr="0082022C" w:rsidRDefault="0082022C" w:rsidP="0082022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проведения режимных моментов: укладывание спать, кормление, умывание, одевание;</w:t>
      </w:r>
    </w:p>
    <w:p w:rsidR="0082022C" w:rsidRPr="0082022C" w:rsidRDefault="0082022C" w:rsidP="0082022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самостоятельной и совместной деятельности детей;</w:t>
      </w:r>
    </w:p>
    <w:p w:rsidR="0082022C" w:rsidRPr="0082022C" w:rsidRDefault="0082022C" w:rsidP="0082022C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специально организованных занятиях по развитию речи.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Ежедневное индивидуальное общение с детьми – эффективнейший прием развития речи. Мы говорим с детьми буквально обо всем, что попало в поле зрения малыша, вызвало их интерес, а также о том, что намеренно включаем в совместные наблюдения. Стараемся следить за тем, чтобы наша речь была содержательна, эмоциональна, соответствовала возрастным возможностям восприятия детей по темпу, лексике и четкости артикуляции звуков.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на начальном этапе незаметно для малыша вовлечь его в речевое каждодневное общение, показать и назвать предметы, явления, рассказать о чем-либо ненавязчиво для малыша. Например: «Сейчас мы будем кушать кашу. Катя любит кашу? Скажи: «Да». Каша вкусная! Где наша ложка? Покажи ложку, возьми ее. Это ложка. Скажи: «Ложка большая, чистая, красивая. Каша вкусная». Обязательно правильно называем предметы и объекты необлегченным словом: машина, собака и т.д. 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любой момент жизнедеятельности ребенка можно предусмотреть такие ситуации. При этом стараемся вовлечь ребенка в разговор, вызвать у него ответные речевые действия. Терпеливо, обстоятельно мы комментируем и свои действия: что делаем, зачем, какой результат надеемся получить. Своими вопросами и ответами стараемся показать ребенку, что нуждаемся в его разъяснениях. Такое ежедневное общение строим как с несколькими </w:t>
      </w: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детьми, так и со всей группой. Таким образом, активизируя инициативную речь, одновременно влияем на пополнение словаря детей.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ежедневном общении с детьми в повседневной жизни часто используем мы и прием рассказывания историй из жизни детей, взрослых, животных, игрушек.  Рассказывать можно об одном и том же событии 2-3 раза с усложнением, используя авторские тексты (например, рассказы Славиной Л., К. Ушинского). Психологически важно рассказывать детям о них самих, ведь, кроме речевого развития, параллельно решаются задачи воспитания уверенности в себе, в хорошем отношении к нему; задается положительный образец поведения. Это способствует созданию в группе атмосферы взаимного уважения, что благоприятно сказывается на речевом развитии детей.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Часто у детей 2-3-х лет  возникает желание обратиться не только 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взрослому, но и к сверстнику. И в этом мы обязательно помогаем малышу, давая указания: «Пригласи Машу поиграть вместе», «Помоги найти Саше совочек», «Попроси у Тани мячик», и т.п. Используем и такие приемы: «Давай скажем вместе», «Я начну, а ты продолжи». Ситуаций множество. Любые попытки малыша вступить в общение поощряем, не оставляем без внимания, хвалим, вместе радуемся успехам. Активизируется словарь, ребенок овладевает словами просьбы, благодарности, учится строить фразовую речь.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место занимают специальные занятия по развитию речи детей. Проводятся они  фронтально, подгруппами или индивидуально в зависимости от задач занятия. Средняя продолжительность занятия 8-10 минут, при сохранении интереса, работоспособности и активности детей  - до 15 минут.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заметили, что особенно эффективны те занятия, которые или целиком проходят в форме игры, или у которых значительная часть отведена игре. Игра и игровые приемы обеспечивают динамичность обучения, </w:t>
      </w: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максимально удовлетворяют потребность маленького ребенка в самостоятельности: речевой и поведенческой.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дети размещаются на занятии с использованием разных вариантов: свободно передвигаясь по комнате, сидя или стоя кружком, сидят на ковре или на стульях вокруг воспитателя. А в адаптационный период, когда все хотят сесть поближе, придвигаются к воспитателю, забираются на колени, водим за собой по группе всех желающих, обеспечивая непринужденность общения.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занятиях мы используем игровые задания и упражнения, которые дети готовы выполнять охотно и многократно, что обеспечивает необходимую эффективность обучения и оптимальную речевую плотность занятия.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следующие методы и приемы развития речи детей раннего возраста: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Чередование хоровых ответов с 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индивидуальными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новую игрушку приглашают в группу сначала все дети, затем только мальчики, которые обещают ее не обижать, затем один ребенок, который предлагает спеть для нее.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Задания, предполагающие ответ действием: найди, покажи, выбери, принеси, сделай. Такие задания оживляют занятие, дают возможность детям сменить позу и подвигаться, а воспитатель выясняет, имеется ли данное слово или речевой оборот в пассивном словаре ребенка.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задания, побуждающие принять воображаемую ситуацию, побуждающие ребенка к самостоятельным инициативным высказываниям. Они вызывают эмоциональный отклик, способствуют формированию речевых и игровых умений.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Игры на звукоподражания и слова с определенным звуком: «Наши уточки с утра» (русская народная песенка), «Разговоры» (чувашская народная песенка), «Путаница» (К.И. Чуковский), «Мчится поезд» Э.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Мошковской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Имитационные и речевые упражнения, связанные с прослушиванием стихотворений,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коротких рассказов. 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в сочетании с жестом чрезвычайно важны в становлении речевой и умственной деятельности.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зарождается интерес к художественному слову. Сначала стишок или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прослушивается детьми. Впервые малыш может на нее не отреагировать. Но после двух-трех прочтений радуется, узнает и пытается делать то, о чем говорится в тексте. В последующем, ребенок берет на себя роль соисполнителя, договаривая отдельные слова или оканчивая стихотворную фразу. И только после этого, пытается прочесть педагогу, сверстнику, игрушке, маме известные ему песенки,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стихотворения.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Народные, дидактические, хороводные игры с действиями. В процессе таких игр один ребенок показывает движение, а остальные его повторяют. Особой популярностью пользуется у малышей игра «Зеркало», «Зайка серенький сидит».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инсценировки. Для этих игр используем дидактические игрушки. С помощью игрушки создаются модели положительного и негативного поведения, познаются действия с этой игрушкой, приобретаются практические навыки. Все это сопровождается речью. Благодаря особому эмоциональному состоянию, ребенок становится разговорчивее, с ним легче вступить в беседу.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Драматизации активизируют словарный запас детей, совершенствуют грамматический строй речи. Часто драматизации мы включаем в занятия по ознакомлению с художественной литературой, при этом учим детей не только проговаривать текст, но и изображать персонаж движением, мимикой, жестами.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сюжетных картин и беседы по картинам. Дети учатся не только понимать сюжет, но и выслушивать пояснения педагога, высказывать свои впечатления или суждения. Мы используем картины: «Дети играют в кубики», «Спасаем мяч», «Зимой на прогулке» и др.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Упражнения на развитие речевого дыхания: «Подуй на чай, султанчик, бабочку», «Произнеси протяжно, длительно». Внимание обращаем и на слитное произнесение звуков в звукоподражаниях «ау», «уа».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Настольно-печатные игры.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Пальчиковые игры.</w:t>
      </w:r>
    </w:p>
    <w:p w:rsidR="0082022C" w:rsidRPr="0082022C" w:rsidRDefault="0082022C" w:rsidP="0082022C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с детьми, во время которых необязательно добиваемся четкого и ясного произношения слов. Стараемся в беседе не поправлять детей, а учить их слушать, повторять, имитируя речь воспитателя, усвоить смысл слов.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работу педагогов группы по развитию речи необходимым условием полноценного речевого развития является взаимодействие детского сада с семьей. Участие родителей в речевом развитии ребенка начинается с момента прихода малыша в детский сад. Уже на этом этапе в индивидуальных беседах с родителями мы стараемся убедить их в том, что роль семьи в развитии речи малыша огромна.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Затем, на родительских собраниях знакомим родителей с задачами речевого развития детей раннего возраста, приглашаем узких специалистов: медиков и логопедов. Родителям предоставлена информация по речевому развитию детей на папках-передвижках, стендах, в библиотечке группы.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Промежуточная диагностика (в середине года) показала, что малыши, ранее плохо владевшие речью, стали больше говорить </w:t>
      </w:r>
      <w:proofErr w:type="gram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охотнее общаться со сверстниками. Они рассказывают и в детском саду, и дома (по словам родителей) много </w:t>
      </w:r>
      <w:proofErr w:type="spellStart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знакомых стихов, проявляют словотворчество, стали употреблять больше сложных предложений, задают много вопросов «Где?», «Почему?», «Когда?». 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22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свидетельствует о том, что наша работа по развитию речи правильно и эффективно влияет на развитие речи детей группы. На конец года мы планируем получить результаты высокого речевого развития детей группы.</w:t>
      </w:r>
    </w:p>
    <w:p w:rsidR="0082022C" w:rsidRPr="0082022C" w:rsidRDefault="0082022C" w:rsidP="008202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82022C" w:rsidRPr="0082022C" w:rsidSect="00AE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184"/>
    <w:multiLevelType w:val="hybridMultilevel"/>
    <w:tmpl w:val="F0E072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703ACD"/>
    <w:multiLevelType w:val="hybridMultilevel"/>
    <w:tmpl w:val="0F188B7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9276D2"/>
    <w:multiLevelType w:val="hybridMultilevel"/>
    <w:tmpl w:val="6788422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A84DD7"/>
    <w:multiLevelType w:val="hybridMultilevel"/>
    <w:tmpl w:val="12D023F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0E7E54"/>
    <w:multiLevelType w:val="hybridMultilevel"/>
    <w:tmpl w:val="5FF8130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22C"/>
    <w:rsid w:val="0082022C"/>
    <w:rsid w:val="00AE7DEE"/>
    <w:rsid w:val="00F060E7"/>
    <w:rsid w:val="00F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2012</Words>
  <Characters>11470</Characters>
  <Application>Microsoft Office Word</Application>
  <DocSecurity>0</DocSecurity>
  <Lines>95</Lines>
  <Paragraphs>26</Paragraphs>
  <ScaleCrop>false</ScaleCrop>
  <Company/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Екатерина</cp:lastModifiedBy>
  <cp:revision>3</cp:revision>
  <dcterms:created xsi:type="dcterms:W3CDTF">2018-01-23T14:41:00Z</dcterms:created>
  <dcterms:modified xsi:type="dcterms:W3CDTF">2018-01-23T17:39:00Z</dcterms:modified>
</cp:coreProperties>
</file>