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F0" w:rsidRPr="00016AF0" w:rsidRDefault="00016AF0" w:rsidP="00016AF0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 w:rsidRPr="00016AF0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Инструктор по ФИЗО:</w:t>
      </w: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 xml:space="preserve"> Селезнева Вера Васильевна</w:t>
      </w:r>
    </w:p>
    <w:p w:rsidR="00433D77" w:rsidRPr="00016AF0" w:rsidRDefault="00433D77" w:rsidP="00016AF0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C00000"/>
          <w:kern w:val="36"/>
          <w:sz w:val="28"/>
          <w:szCs w:val="28"/>
          <w:lang w:eastAsia="ru-RU"/>
        </w:rPr>
      </w:pPr>
      <w:r w:rsidRPr="00016AF0">
        <w:rPr>
          <w:rFonts w:ascii="Arial" w:eastAsia="Times New Roman" w:hAnsi="Arial" w:cs="Arial"/>
          <w:b/>
          <w:bCs/>
          <w:color w:val="C00000"/>
          <w:kern w:val="36"/>
          <w:sz w:val="28"/>
          <w:szCs w:val="28"/>
          <w:lang w:eastAsia="ru-RU"/>
        </w:rPr>
        <w:t>Советы по физическому воспитанию детей</w:t>
      </w:r>
    </w:p>
    <w:p w:rsidR="00433D77" w:rsidRPr="00016AF0" w:rsidRDefault="00433D77" w:rsidP="00016AF0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016AF0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ХОРОШАЯ ОСАНКА</w:t>
      </w:r>
    </w:p>
    <w:p w:rsidR="00433D77" w:rsidRPr="00844FAB" w:rsidRDefault="00433D77" w:rsidP="00433D77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844FAB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Что такое осанка?</w:t>
      </w:r>
    </w:p>
    <w:p w:rsidR="00433D77" w:rsidRPr="00844FAB" w:rsidRDefault="00433D77" w:rsidP="00433D77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844FAB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Когда человек ходит и стоит, держа голову и корпус свободно, прямо, без напряжения, мы невольно любуемся им и говорим: </w:t>
      </w:r>
      <w:r w:rsidRPr="00844FAB">
        <w:rPr>
          <w:rFonts w:ascii="Arial" w:eastAsia="Times New Roman" w:hAnsi="Arial" w:cs="Arial"/>
          <w:b/>
          <w:i/>
          <w:iCs/>
          <w:color w:val="111111"/>
          <w:sz w:val="26"/>
          <w:szCs w:val="26"/>
          <w:lang w:eastAsia="ru-RU"/>
        </w:rPr>
        <w:t>«Какая правильная осанка!»</w:t>
      </w:r>
      <w:r w:rsidRPr="00844FAB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 Но дело не только в красоте. При правильной осанке хорошо работают лёгкие, сердце, желудок.</w:t>
      </w:r>
    </w:p>
    <w:p w:rsidR="00433D77" w:rsidRPr="00844FAB" w:rsidRDefault="00433D77" w:rsidP="00433D77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844FAB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Некоторые считают, что правильные формы тела передаются по наследству. Это не так. Осанка не бывает врождённой. Она формируется в процессе роста, развития. Ее нужно </w:t>
      </w:r>
      <w:r w:rsidRPr="00844FAB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воспитывать</w:t>
      </w:r>
      <w:r w:rsidRPr="00844FAB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 с детских лет в семье, детском учреждении, школе. С годами осанка закрепляется.</w:t>
      </w:r>
    </w:p>
    <w:p w:rsidR="00433D77" w:rsidRPr="00844FAB" w:rsidRDefault="00433D77" w:rsidP="00433D77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844FAB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Мышцы </w:t>
      </w:r>
      <w:r w:rsidRPr="00844FAB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детей</w:t>
      </w:r>
      <w:r w:rsidRPr="00844FAB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 недостаточно развиты, слабы, поэтому ребёнок часто сутулиться сводит плечи, выбирает удобную для себя позу.</w:t>
      </w:r>
    </w:p>
    <w:p w:rsidR="00433D77" w:rsidRPr="00844FAB" w:rsidRDefault="00433D77" w:rsidP="00433D77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844FAB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Нужно постоянно учить </w:t>
      </w:r>
      <w:r w:rsidRPr="00844FAB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детей</w:t>
      </w:r>
      <w:r w:rsidRPr="00844FAB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 правильно и красиво держаться, напоминать им, чтоб не втягивали голову в плечи, не сутулились, при ходьбе выше поднимали ноги.</w:t>
      </w:r>
    </w:p>
    <w:p w:rsidR="00433D77" w:rsidRPr="00844FAB" w:rsidRDefault="00433D77" w:rsidP="00433D77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844FAB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Огромное значение для </w:t>
      </w:r>
      <w:r w:rsidRPr="00844FAB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воспитания</w:t>
      </w:r>
      <w:r w:rsidRPr="00844FAB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 правильной осанки имеет место систематическая гимнастика. Каждый день должен начинаться с утренней зарядки и водных процедур. Необходимы и так называемые физкультминутки по 7-10 минут. Очень полезны игры на свежем воздухе. Не ограничивайте подвижность </w:t>
      </w:r>
      <w:r w:rsidRPr="00844FAB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детей</w:t>
      </w:r>
      <w:r w:rsidRPr="00844FAB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, не запрещайте им бегать, прыгать, играть.</w:t>
      </w:r>
    </w:p>
    <w:p w:rsidR="00433D77" w:rsidRPr="00844FAB" w:rsidRDefault="00433D77" w:rsidP="00433D77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844FAB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Правильно подбирайте мебель для ребенка. Стул для занятий может быть любой только не круглый, стул - удобный для сиденья. Высоту стула можно менять, укорачивая или удлиняя ножки, подкладывая доску.</w:t>
      </w:r>
    </w:p>
    <w:p w:rsidR="00433D77" w:rsidRDefault="00433D77" w:rsidP="00433D77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844FAB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Ребёнок должен сидеть прямо, глубоко на стуле, вплотную к спинке, близко придвинув стул. Ноги должны быть </w:t>
      </w:r>
      <w:proofErr w:type="gramStart"/>
      <w:r w:rsidRPr="00844FAB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согнуты под прямым углом поставлены</w:t>
      </w:r>
      <w:proofErr w:type="gramEnd"/>
      <w:r w:rsidRPr="00844FAB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 на пол всей ступней. Если ноги не достают до пола, нужно подставить скамеечку.</w:t>
      </w:r>
      <w:r w:rsidRPr="00AB721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33D77" w:rsidRPr="00844FAB" w:rsidRDefault="00433D77" w:rsidP="00433D77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                            </w:t>
      </w:r>
      <w:r>
        <w:rPr>
          <w:rFonts w:ascii="Arial" w:eastAsia="Times New Roman" w:hAnsi="Arial" w:cs="Arial"/>
          <w:b/>
          <w:noProof/>
          <w:color w:val="111111"/>
          <w:sz w:val="26"/>
          <w:szCs w:val="26"/>
          <w:lang w:eastAsia="ru-RU"/>
        </w:rPr>
        <w:drawing>
          <wp:inline distT="0" distB="0" distL="0" distR="0">
            <wp:extent cx="2529840" cy="1581150"/>
            <wp:effectExtent l="19050" t="0" r="3810" b="0"/>
            <wp:docPr id="4" name="Рисунок 1" descr="C:\Users\Владелец\Desktop\tim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timthum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D77" w:rsidRDefault="00433D77" w:rsidP="00433D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 xml:space="preserve">                         </w:t>
      </w:r>
    </w:p>
    <w:p w:rsidR="00433D77" w:rsidRPr="00844FAB" w:rsidRDefault="00433D77" w:rsidP="00433D77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>У</w:t>
      </w:r>
      <w:r w:rsidRPr="00844FAB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 xml:space="preserve">чим </w:t>
      </w:r>
      <w:r w:rsidRPr="00844FAB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детей расслабляться</w:t>
      </w:r>
    </w:p>
    <w:p w:rsidR="00433D77" w:rsidRPr="00F13C5D" w:rsidRDefault="00433D77" w:rsidP="00433D7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drawing>
          <wp:inline distT="0" distB="0" distL="0" distR="0">
            <wp:extent cx="2247900" cy="2247900"/>
            <wp:effectExtent l="19050" t="0" r="0" b="0"/>
            <wp:docPr id="1" name="Рисунок 1" descr="C:\Users\Владелец\Desktop\aa7768db6fa973bbea2f5f8edc7b61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aa7768db6fa973bbea2f5f8edc7b61d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D77" w:rsidRPr="00844FAB" w:rsidRDefault="00433D77" w:rsidP="00433D77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844FAB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Даже маленькие дети должны уметь расслабляться. Когда ребёнок расслаблен, информация, которую ему необходимо усвоить, передаётся по нервным путям легче и более полно. Если тело малыша напряжено и неподвижно, </w:t>
      </w:r>
      <w:r w:rsidRPr="00844FAB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восприятие</w:t>
      </w:r>
      <w:r w:rsidRPr="00844FAB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 информации из окружающей среды или даже от собственного тела становиться очень ограниченным, и ребёнку трудно правильно отреагировать или принять подходящее решение. Когда ребёнок спокоен и чувствует себя безопасно и уютно, он учится быстрее и легче. Я предлагаю интересные игры, направленные на достижения этой цели. </w:t>
      </w:r>
    </w:p>
    <w:p w:rsidR="00433D77" w:rsidRPr="00844FAB" w:rsidRDefault="00433D77" w:rsidP="00433D77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C00000"/>
          <w:sz w:val="26"/>
          <w:szCs w:val="26"/>
          <w:lang w:eastAsia="ru-RU"/>
        </w:rPr>
      </w:pPr>
      <w:r w:rsidRPr="00844FAB">
        <w:rPr>
          <w:rFonts w:ascii="Arial" w:eastAsia="Times New Roman" w:hAnsi="Arial" w:cs="Arial"/>
          <w:b/>
          <w:color w:val="C00000"/>
          <w:sz w:val="26"/>
          <w:szCs w:val="26"/>
          <w:lang w:eastAsia="ru-RU"/>
        </w:rPr>
        <w:t>ПАДАЮЩЕЕ ПЕРО</w:t>
      </w:r>
    </w:p>
    <w:p w:rsidR="00433D77" w:rsidRPr="00844FAB" w:rsidRDefault="00433D77" w:rsidP="00433D77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844FAB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Описание. В этой игре вашим помощником будет маленькое пушистое пёрышко либо иной подобный предмет, лёгкий и воздушный.</w:t>
      </w:r>
    </w:p>
    <w:p w:rsidR="00433D77" w:rsidRPr="00844FAB" w:rsidRDefault="00433D77" w:rsidP="00433D77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844FAB">
        <w:rPr>
          <w:rFonts w:ascii="Arial" w:eastAsia="Times New Roman" w:hAnsi="Arial" w:cs="Arial"/>
          <w:b/>
          <w:color w:val="111111"/>
          <w:sz w:val="26"/>
          <w:szCs w:val="26"/>
          <w:u w:val="single"/>
          <w:lang w:eastAsia="ru-RU"/>
        </w:rPr>
        <w:t>Возраст участников</w:t>
      </w:r>
      <w:r w:rsidRPr="00844FAB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 с 3 лет.</w:t>
      </w:r>
    </w:p>
    <w:p w:rsidR="00433D77" w:rsidRPr="00844FAB" w:rsidRDefault="00433D77" w:rsidP="00433D77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844FAB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Инструкция детям. У меня в руке маленькое пушистое пёрышко. Посмотрите, как мягко оно падает на пол, когда я его отпускаю.</w:t>
      </w:r>
    </w:p>
    <w:p w:rsidR="00433D77" w:rsidRPr="00844FAB" w:rsidRDefault="00433D77" w:rsidP="00433D77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844FAB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Сейчас я отпущу его, а вы считайте </w:t>
      </w:r>
      <w:r w:rsidRPr="004970C4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вслух</w:t>
      </w:r>
      <w:r w:rsidRPr="00844FAB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 давайте узнаем, сколько времени потребуется пёрышку, чтобы долететь до пола. Мы можем посчитать</w:t>
      </w:r>
      <w:r w:rsidRPr="004970C4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 вместе</w:t>
      </w:r>
      <w:r w:rsidRPr="00844FAB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: </w:t>
      </w:r>
      <w:proofErr w:type="gramStart"/>
      <w:r w:rsidRPr="00844FAB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раз…два</w:t>
      </w:r>
      <w:proofErr w:type="gramEnd"/>
      <w:r w:rsidRPr="00844FAB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…три…четыре…пять. Теперь станьте здесь. Представьте, что каждый из вас - маленькое красивое пёрышко, которое выпало из крыла птицы, пролетевшей над землёй. Вы </w:t>
      </w:r>
      <w:r w:rsidRPr="00844FAB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будете</w:t>
      </w:r>
      <w:r w:rsidRPr="00844FAB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 медленно и мягко опускаться вниз, на пол, парить как пёрышко, и при этом считать до пяти. На счёт </w:t>
      </w:r>
      <w:r w:rsidRPr="00844FAB">
        <w:rPr>
          <w:rFonts w:ascii="Arial" w:eastAsia="Times New Roman" w:hAnsi="Arial" w:cs="Arial"/>
          <w:b/>
          <w:i/>
          <w:iCs/>
          <w:color w:val="111111"/>
          <w:sz w:val="26"/>
          <w:szCs w:val="26"/>
          <w:lang w:eastAsia="ru-RU"/>
        </w:rPr>
        <w:t>«три»</w:t>
      </w:r>
      <w:r w:rsidRPr="00844FAB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, вы, вероятно, уже </w:t>
      </w:r>
      <w:r w:rsidRPr="00844FAB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будете</w:t>
      </w:r>
      <w:r w:rsidRPr="00844FAB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 почти лежать на полу. Когда вы долетите до пола, полежите там несколько мгновений </w:t>
      </w:r>
      <w:r w:rsidRPr="00844FAB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совершенно расслаблено</w:t>
      </w:r>
      <w:r w:rsidRPr="00844FAB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. Пока вы летите, я буду громко считать вслух. </w:t>
      </w:r>
      <w:r w:rsidRPr="004970C4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Начали</w:t>
      </w:r>
      <w:r w:rsidRPr="00844FAB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: </w:t>
      </w:r>
      <w:proofErr w:type="gramStart"/>
      <w:r w:rsidRPr="00844FAB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раз…два</w:t>
      </w:r>
      <w:proofErr w:type="gramEnd"/>
      <w:r w:rsidRPr="00844FAB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…три…четыре…пять…</w:t>
      </w:r>
    </w:p>
    <w:p w:rsidR="00433D77" w:rsidRDefault="00433D77" w:rsidP="00433D77">
      <w:pPr>
        <w:spacing w:before="225" w:after="225" w:line="240" w:lineRule="auto"/>
        <w:ind w:firstLine="360"/>
        <w:rPr>
          <w:rFonts w:ascii="Arial" w:eastAsia="Times New Roman" w:hAnsi="Arial" w:cs="Arial"/>
          <w:color w:val="C00000"/>
          <w:sz w:val="26"/>
          <w:szCs w:val="26"/>
          <w:lang w:eastAsia="ru-RU"/>
        </w:rPr>
      </w:pPr>
    </w:p>
    <w:p w:rsidR="00433D77" w:rsidRPr="00013DC2" w:rsidRDefault="00433D77" w:rsidP="00433D77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C00000"/>
          <w:sz w:val="26"/>
          <w:szCs w:val="26"/>
          <w:lang w:eastAsia="ru-RU"/>
        </w:rPr>
      </w:pPr>
      <w:r w:rsidRPr="00013DC2">
        <w:rPr>
          <w:rFonts w:ascii="Arial" w:eastAsia="Times New Roman" w:hAnsi="Arial" w:cs="Arial"/>
          <w:b/>
          <w:color w:val="C00000"/>
          <w:sz w:val="26"/>
          <w:szCs w:val="26"/>
          <w:lang w:eastAsia="ru-RU"/>
        </w:rPr>
        <w:lastRenderedPageBreak/>
        <w:t>МОРОЖЕНОЕ</w:t>
      </w:r>
    </w:p>
    <w:p w:rsidR="00433D77" w:rsidRPr="00013DC2" w:rsidRDefault="00433D77" w:rsidP="00433D77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013DC2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Описание. Это красивая игра-фантазия для летнего времени, которая нравится всем любящим мороженное детям. Играя в неё, ребята расслабляются и ощущают разные части своего тела.</w:t>
      </w:r>
    </w:p>
    <w:p w:rsidR="00433D77" w:rsidRPr="00013DC2" w:rsidRDefault="00433D77" w:rsidP="00433D77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013DC2">
        <w:rPr>
          <w:rFonts w:ascii="Arial" w:eastAsia="Times New Roman" w:hAnsi="Arial" w:cs="Arial"/>
          <w:b/>
          <w:color w:val="111111"/>
          <w:sz w:val="26"/>
          <w:szCs w:val="26"/>
          <w:u w:val="single"/>
          <w:lang w:eastAsia="ru-RU"/>
        </w:rPr>
        <w:t>Возраст участников</w:t>
      </w:r>
      <w:r w:rsidRPr="00013DC2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 с 4 лет.</w:t>
      </w:r>
    </w:p>
    <w:p w:rsidR="00433D77" w:rsidRPr="00013DC2" w:rsidRDefault="00433D77" w:rsidP="00433D77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013DC2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Инструкция детям. Станьте ровно и поднимите руки над головой. Выпрямитесь. А сейчас каждый из вас должен представить, что он – вафельный стаканчик со своим любимым мороженым. Какого вы вкуса</w:t>
      </w:r>
      <w:proofErr w:type="gramStart"/>
      <w:r w:rsidRPr="00013DC2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?. </w:t>
      </w:r>
      <w:proofErr w:type="gramEnd"/>
      <w:r w:rsidRPr="00013DC2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А цвета?.</w:t>
      </w:r>
    </w:p>
    <w:p w:rsidR="00433D77" w:rsidRPr="00013DC2" w:rsidRDefault="00433D77" w:rsidP="00433D77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013DC2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Вы очень вкусные; представьте, что кто-то начал вас медленно есть.</w:t>
      </w:r>
    </w:p>
    <w:p w:rsidR="00433D77" w:rsidRPr="00013DC2" w:rsidRDefault="00433D77" w:rsidP="00433D77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013DC2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Это очень хорошо, вас медленно, очень медленно едят!</w:t>
      </w:r>
    </w:p>
    <w:p w:rsidR="00433D77" w:rsidRPr="00013DC2" w:rsidRDefault="00433D77" w:rsidP="00433D77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013DC2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Почувствуйте, как вы становитесь все меньше и меньше. Почувствуйте, как все больше и больше таете, и, в конце концов, от вас не остаётся ничего, что можно было бы ещё съесть.</w:t>
      </w:r>
    </w:p>
    <w:p w:rsidR="00433D77" w:rsidRPr="00013DC2" w:rsidRDefault="00433D77" w:rsidP="00433D77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013DC2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Совсем медленно вы можете опуститься на пол, чтобы показать мне, что этот прекрасный вафельный стаканчик целиком и полностью съеден</w:t>
      </w:r>
      <w:proofErr w:type="gramStart"/>
      <w:r w:rsidRPr="00013DC2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…И</w:t>
      </w:r>
      <w:proofErr w:type="gramEnd"/>
      <w:r w:rsidRPr="00013DC2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 когда вы ляжете на пол, то можете отдохнуть, помечтать и подождать, пока я не скажу всем вам снова встать.</w:t>
      </w:r>
    </w:p>
    <w:p w:rsidR="00433D77" w:rsidRPr="00013DC2" w:rsidRDefault="00433D77" w:rsidP="00433D77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C00000"/>
          <w:sz w:val="26"/>
          <w:szCs w:val="26"/>
          <w:lang w:eastAsia="ru-RU"/>
        </w:rPr>
      </w:pPr>
      <w:r w:rsidRPr="00013DC2">
        <w:rPr>
          <w:rFonts w:ascii="Arial" w:eastAsia="Times New Roman" w:hAnsi="Arial" w:cs="Arial"/>
          <w:b/>
          <w:color w:val="C00000"/>
          <w:sz w:val="26"/>
          <w:szCs w:val="26"/>
          <w:lang w:eastAsia="ru-RU"/>
        </w:rPr>
        <w:t>КОЛКА ДРОВ</w:t>
      </w:r>
    </w:p>
    <w:p w:rsidR="00433D77" w:rsidRPr="00013DC2" w:rsidRDefault="00433D77" w:rsidP="00433D77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013DC2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Описание. Это замечательное расслабляющее упражнение, которое хорошо проводить осенью.</w:t>
      </w:r>
    </w:p>
    <w:p w:rsidR="00433D77" w:rsidRPr="00013DC2" w:rsidRDefault="00433D77" w:rsidP="00433D77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013DC2">
        <w:rPr>
          <w:rFonts w:ascii="Arial" w:eastAsia="Times New Roman" w:hAnsi="Arial" w:cs="Arial"/>
          <w:b/>
          <w:color w:val="111111"/>
          <w:sz w:val="26"/>
          <w:szCs w:val="26"/>
          <w:u w:val="single"/>
          <w:lang w:eastAsia="ru-RU"/>
        </w:rPr>
        <w:t>Возраст участников</w:t>
      </w:r>
      <w:r w:rsidRPr="00013DC2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: с 5 лет.</w:t>
      </w:r>
    </w:p>
    <w:p w:rsidR="00433D77" w:rsidRPr="00013DC2" w:rsidRDefault="00433D77" w:rsidP="00433D77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013DC2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Инструкция детям. Представьте, что вы – дровосеки, которые работают в лесу. Вы завалили много деревьев, распилили стволы на короткие бревна. Теперь эти бревна нужно поколоть, чтобы зимой положить их в печь или камин и хорошенько обогреть дом.</w:t>
      </w:r>
    </w:p>
    <w:p w:rsidR="00433D77" w:rsidRPr="00013DC2" w:rsidRDefault="00433D77" w:rsidP="00433D77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013DC2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Станьте здесь, широко расставив ноги. Представьте бревно, которое надо поколоть. Двумя руками вы держите рукоять большого, тяжёлого топора. Занесите этот топор над головой. Представьте, какой он тяжёлый; глубоко вдохните и на выдохе сильно </w:t>
      </w:r>
      <w:proofErr w:type="gramStart"/>
      <w:r w:rsidRPr="00013DC2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ударьте топором по дереву… Вам удалось</w:t>
      </w:r>
      <w:proofErr w:type="gramEnd"/>
      <w:r w:rsidRPr="00013DC2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 его расколоть?</w:t>
      </w:r>
      <w:r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 </w:t>
      </w:r>
      <w:r w:rsidRPr="00013DC2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Давайте попробуем ещё раз. Снова поднимите топор над головой. Вдохните и, выдыхая, сильно ударьте по дереву</w:t>
      </w:r>
      <w:proofErr w:type="gramStart"/>
      <w:r w:rsidRPr="00013DC2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…Х</w:t>
      </w:r>
      <w:proofErr w:type="gramEnd"/>
      <w:r w:rsidRPr="00013DC2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отите сделать полено ещё меньше? Тогда возьмите топор и расколите бревно ещё раз</w:t>
      </w:r>
      <w:proofErr w:type="gramStart"/>
      <w:r w:rsidRPr="00013DC2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…А</w:t>
      </w:r>
      <w:proofErr w:type="gramEnd"/>
      <w:r w:rsidRPr="00013DC2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 теперь принесите мне все поленья и сложите здесь. Кладите их аккуратно, друг на дружку.</w:t>
      </w:r>
    </w:p>
    <w:p w:rsidR="00FF5EC9" w:rsidRDefault="00FF5EC9"/>
    <w:sectPr w:rsidR="00FF5EC9" w:rsidSect="00016AF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D77"/>
    <w:rsid w:val="00001A75"/>
    <w:rsid w:val="00016AF0"/>
    <w:rsid w:val="0031003A"/>
    <w:rsid w:val="00433D77"/>
    <w:rsid w:val="00FF5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D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758</Words>
  <Characters>4324</Characters>
  <Application>Microsoft Office Word</Application>
  <DocSecurity>0</DocSecurity>
  <Lines>36</Lines>
  <Paragraphs>10</Paragraphs>
  <ScaleCrop>false</ScaleCrop>
  <Company/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Екатерина</cp:lastModifiedBy>
  <cp:revision>2</cp:revision>
  <dcterms:created xsi:type="dcterms:W3CDTF">2017-12-14T05:29:00Z</dcterms:created>
  <dcterms:modified xsi:type="dcterms:W3CDTF">2017-12-18T12:11:00Z</dcterms:modified>
</cp:coreProperties>
</file>