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E08" w:rsidRDefault="00BD7E08" w:rsidP="00BD7E0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7E08">
        <w:rPr>
          <w:rFonts w:ascii="Times New Roman" w:hAnsi="Times New Roman" w:cs="Times New Roman"/>
          <w:sz w:val="28"/>
          <w:szCs w:val="28"/>
        </w:rPr>
        <w:t>Ганьшина</w:t>
      </w:r>
      <w:proofErr w:type="spellEnd"/>
      <w:r w:rsidRPr="00BD7E08">
        <w:rPr>
          <w:rFonts w:ascii="Times New Roman" w:hAnsi="Times New Roman" w:cs="Times New Roman"/>
          <w:sz w:val="28"/>
          <w:szCs w:val="28"/>
        </w:rPr>
        <w:t xml:space="preserve"> Г.В., Лунина Г.В. </w:t>
      </w:r>
      <w:proofErr w:type="spellStart"/>
      <w:r w:rsidRPr="00BD7E08">
        <w:rPr>
          <w:rFonts w:ascii="Times New Roman" w:hAnsi="Times New Roman" w:cs="Times New Roman"/>
          <w:sz w:val="28"/>
          <w:szCs w:val="28"/>
        </w:rPr>
        <w:t>Тьюторское</w:t>
      </w:r>
      <w:proofErr w:type="spellEnd"/>
      <w:r w:rsidRPr="00BD7E08">
        <w:rPr>
          <w:rFonts w:ascii="Times New Roman" w:hAnsi="Times New Roman" w:cs="Times New Roman"/>
          <w:sz w:val="28"/>
          <w:szCs w:val="28"/>
        </w:rPr>
        <w:t xml:space="preserve"> сопровождение адаптации детей к условиям дошкольной образовательной организации // Современные проблемы науки и образования. – 2017. – № 4. - С. 27-35. </w:t>
      </w:r>
      <w:hyperlink r:id="rId4" w:history="1">
        <w:r w:rsidRPr="007C150F">
          <w:rPr>
            <w:rStyle w:val="a3"/>
            <w:rFonts w:ascii="Times New Roman" w:hAnsi="Times New Roman" w:cs="Times New Roman"/>
            <w:sz w:val="28"/>
            <w:szCs w:val="28"/>
          </w:rPr>
          <w:t>https://science-education.ru/ru/article/view?id=26703с</w:t>
        </w:r>
      </w:hyperlink>
      <w:r w:rsidRPr="00BD7E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7E08" w:rsidRDefault="00BD7E08" w:rsidP="00BD7E08">
      <w:pPr>
        <w:jc w:val="both"/>
        <w:rPr>
          <w:rFonts w:ascii="Times New Roman" w:hAnsi="Times New Roman" w:cs="Times New Roman"/>
          <w:sz w:val="28"/>
          <w:szCs w:val="28"/>
        </w:rPr>
      </w:pPr>
      <w:r w:rsidRPr="00BD7E08">
        <w:rPr>
          <w:rFonts w:ascii="Times New Roman" w:hAnsi="Times New Roman" w:cs="Times New Roman"/>
          <w:sz w:val="28"/>
          <w:szCs w:val="28"/>
        </w:rPr>
        <w:t>Дружинина, Л.А. Психолого-педагогическое сопровождение дошкольников с нарушениями зрения в условиях инклюзивного образования</w:t>
      </w:r>
      <w:proofErr w:type="gramStart"/>
      <w:r w:rsidRPr="00BD7E0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D7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E08">
        <w:rPr>
          <w:rFonts w:ascii="Times New Roman" w:hAnsi="Times New Roman" w:cs="Times New Roman"/>
          <w:sz w:val="28"/>
          <w:szCs w:val="28"/>
        </w:rPr>
        <w:t>учебно-методич</w:t>
      </w:r>
      <w:proofErr w:type="spellEnd"/>
      <w:r w:rsidRPr="00BD7E08">
        <w:rPr>
          <w:rFonts w:ascii="Times New Roman" w:hAnsi="Times New Roman" w:cs="Times New Roman"/>
          <w:sz w:val="28"/>
          <w:szCs w:val="28"/>
        </w:rPr>
        <w:t>. пособие / Л.А. Дружинина, Л.Б. Осипова, Л.И.</w:t>
      </w:r>
      <w:r w:rsidRPr="00BD7E08">
        <w:rPr>
          <w:rFonts w:ascii="Times New Roman" w:hAnsi="Times New Roman" w:cs="Times New Roman"/>
          <w:sz w:val="28"/>
          <w:szCs w:val="28"/>
        </w:rPr>
        <w:sym w:font="Symbol" w:char="F05D"/>
      </w:r>
      <w:r w:rsidRPr="00BD7E08">
        <w:rPr>
          <w:rFonts w:ascii="Times New Roman" w:hAnsi="Times New Roman" w:cs="Times New Roman"/>
          <w:sz w:val="28"/>
          <w:szCs w:val="28"/>
        </w:rPr>
        <w:t>Текст</w:t>
      </w:r>
      <w:r w:rsidRPr="00BD7E08">
        <w:rPr>
          <w:rFonts w:ascii="Times New Roman" w:hAnsi="Times New Roman" w:cs="Times New Roman"/>
          <w:sz w:val="28"/>
          <w:szCs w:val="28"/>
        </w:rPr>
        <w:sym w:font="Symbol" w:char="F05B"/>
      </w:r>
      <w:r w:rsidRPr="00BD7E08">
        <w:rPr>
          <w:rFonts w:ascii="Times New Roman" w:hAnsi="Times New Roman" w:cs="Times New Roman"/>
          <w:sz w:val="28"/>
          <w:szCs w:val="28"/>
        </w:rPr>
        <w:t xml:space="preserve"> Плаксина. – Челябинск: Изд-во </w:t>
      </w:r>
      <w:proofErr w:type="spellStart"/>
      <w:r w:rsidRPr="00BD7E08">
        <w:rPr>
          <w:rFonts w:ascii="Times New Roman" w:hAnsi="Times New Roman" w:cs="Times New Roman"/>
          <w:sz w:val="28"/>
          <w:szCs w:val="28"/>
        </w:rPr>
        <w:t>Юж</w:t>
      </w:r>
      <w:proofErr w:type="gramStart"/>
      <w:r w:rsidRPr="00BD7E08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BD7E08">
        <w:rPr>
          <w:rFonts w:ascii="Times New Roman" w:hAnsi="Times New Roman" w:cs="Times New Roman"/>
          <w:sz w:val="28"/>
          <w:szCs w:val="28"/>
        </w:rPr>
        <w:t>Урал</w:t>
      </w:r>
      <w:proofErr w:type="spellEnd"/>
      <w:r w:rsidRPr="00BD7E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D7E08">
        <w:rPr>
          <w:rFonts w:ascii="Times New Roman" w:hAnsi="Times New Roman" w:cs="Times New Roman"/>
          <w:sz w:val="28"/>
          <w:szCs w:val="28"/>
        </w:rPr>
        <w:t>гос</w:t>
      </w:r>
      <w:proofErr w:type="spellEnd"/>
      <w:r w:rsidRPr="00BD7E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D7E08">
        <w:rPr>
          <w:rFonts w:ascii="Times New Roman" w:hAnsi="Times New Roman" w:cs="Times New Roman"/>
          <w:sz w:val="28"/>
          <w:szCs w:val="28"/>
        </w:rPr>
        <w:t>гуман</w:t>
      </w:r>
      <w:proofErr w:type="spellEnd"/>
      <w:r w:rsidRPr="00BD7E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D7E08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BD7E08">
        <w:rPr>
          <w:rFonts w:ascii="Times New Roman" w:hAnsi="Times New Roman" w:cs="Times New Roman"/>
          <w:sz w:val="28"/>
          <w:szCs w:val="28"/>
        </w:rPr>
        <w:t xml:space="preserve">. ун-та, 2017. – 254 с. </w:t>
      </w:r>
    </w:p>
    <w:p w:rsidR="00BD7E08" w:rsidRDefault="00BD7E08" w:rsidP="00BD7E0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7E08">
        <w:rPr>
          <w:rFonts w:ascii="Times New Roman" w:hAnsi="Times New Roman" w:cs="Times New Roman"/>
          <w:sz w:val="28"/>
          <w:szCs w:val="28"/>
        </w:rPr>
        <w:t>Дьячкова</w:t>
      </w:r>
      <w:proofErr w:type="spellEnd"/>
      <w:r w:rsidRPr="00BD7E08">
        <w:rPr>
          <w:rFonts w:ascii="Times New Roman" w:hAnsi="Times New Roman" w:cs="Times New Roman"/>
          <w:sz w:val="28"/>
          <w:szCs w:val="28"/>
        </w:rPr>
        <w:t xml:space="preserve"> М. А., </w:t>
      </w:r>
      <w:proofErr w:type="spellStart"/>
      <w:r w:rsidRPr="00BD7E08">
        <w:rPr>
          <w:rFonts w:ascii="Times New Roman" w:hAnsi="Times New Roman" w:cs="Times New Roman"/>
          <w:sz w:val="28"/>
          <w:szCs w:val="28"/>
        </w:rPr>
        <w:t>Томюк</w:t>
      </w:r>
      <w:proofErr w:type="spellEnd"/>
      <w:r w:rsidRPr="00BD7E08">
        <w:rPr>
          <w:rFonts w:ascii="Times New Roman" w:hAnsi="Times New Roman" w:cs="Times New Roman"/>
          <w:sz w:val="28"/>
          <w:szCs w:val="28"/>
        </w:rPr>
        <w:t xml:space="preserve"> О. Н. </w:t>
      </w:r>
      <w:proofErr w:type="spellStart"/>
      <w:r w:rsidRPr="00BD7E08">
        <w:rPr>
          <w:rFonts w:ascii="Times New Roman" w:hAnsi="Times New Roman" w:cs="Times New Roman"/>
          <w:sz w:val="28"/>
          <w:szCs w:val="28"/>
        </w:rPr>
        <w:t>Тьюторское</w:t>
      </w:r>
      <w:proofErr w:type="spellEnd"/>
      <w:r w:rsidRPr="00BD7E08">
        <w:rPr>
          <w:rFonts w:ascii="Times New Roman" w:hAnsi="Times New Roman" w:cs="Times New Roman"/>
          <w:sz w:val="28"/>
          <w:szCs w:val="28"/>
        </w:rPr>
        <w:t xml:space="preserve"> сопровождение образовательной деятельности</w:t>
      </w:r>
      <w:proofErr w:type="gramStart"/>
      <w:r w:rsidRPr="00BD7E0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D7E08">
        <w:rPr>
          <w:rFonts w:ascii="Times New Roman" w:hAnsi="Times New Roman" w:cs="Times New Roman"/>
          <w:sz w:val="28"/>
          <w:szCs w:val="28"/>
        </w:rPr>
        <w:t xml:space="preserve"> учебное пособие. Практикум / М. А. </w:t>
      </w:r>
      <w:proofErr w:type="spellStart"/>
      <w:r w:rsidRPr="00BD7E08">
        <w:rPr>
          <w:rFonts w:ascii="Times New Roman" w:hAnsi="Times New Roman" w:cs="Times New Roman"/>
          <w:sz w:val="28"/>
          <w:szCs w:val="28"/>
        </w:rPr>
        <w:t>Дьячкова</w:t>
      </w:r>
      <w:proofErr w:type="spellEnd"/>
      <w:r w:rsidRPr="00BD7E08">
        <w:rPr>
          <w:rFonts w:ascii="Times New Roman" w:hAnsi="Times New Roman" w:cs="Times New Roman"/>
          <w:sz w:val="28"/>
          <w:szCs w:val="28"/>
        </w:rPr>
        <w:t xml:space="preserve">, О. Н. </w:t>
      </w:r>
      <w:proofErr w:type="spellStart"/>
      <w:r w:rsidRPr="00BD7E08">
        <w:rPr>
          <w:rFonts w:ascii="Times New Roman" w:hAnsi="Times New Roman" w:cs="Times New Roman"/>
          <w:sz w:val="28"/>
          <w:szCs w:val="28"/>
        </w:rPr>
        <w:t>Томюк</w:t>
      </w:r>
      <w:proofErr w:type="spellEnd"/>
      <w:r w:rsidRPr="00BD7E08">
        <w:rPr>
          <w:rFonts w:ascii="Times New Roman" w:hAnsi="Times New Roman" w:cs="Times New Roman"/>
          <w:sz w:val="28"/>
          <w:szCs w:val="28"/>
        </w:rPr>
        <w:t>; ФГБОУ ВО «</w:t>
      </w:r>
      <w:proofErr w:type="spellStart"/>
      <w:r w:rsidRPr="00BD7E08">
        <w:rPr>
          <w:rFonts w:ascii="Times New Roman" w:hAnsi="Times New Roman" w:cs="Times New Roman"/>
          <w:sz w:val="28"/>
          <w:szCs w:val="28"/>
        </w:rPr>
        <w:t>УрГПУ</w:t>
      </w:r>
      <w:proofErr w:type="spellEnd"/>
      <w:r w:rsidRPr="00BD7E08">
        <w:rPr>
          <w:rFonts w:ascii="Times New Roman" w:hAnsi="Times New Roman" w:cs="Times New Roman"/>
          <w:sz w:val="28"/>
          <w:szCs w:val="28"/>
        </w:rPr>
        <w:t xml:space="preserve">». – Екатеринбург, 2016. – 184 </w:t>
      </w:r>
      <w:proofErr w:type="spellStart"/>
      <w:r w:rsidRPr="00BD7E08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BD7E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7E08" w:rsidRDefault="00BD7E08" w:rsidP="00BD7E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7E08" w:rsidRDefault="00BD7E08" w:rsidP="00BD7E08">
      <w:pPr>
        <w:jc w:val="both"/>
        <w:rPr>
          <w:rFonts w:ascii="Times New Roman" w:hAnsi="Times New Roman" w:cs="Times New Roman"/>
          <w:sz w:val="28"/>
          <w:szCs w:val="28"/>
        </w:rPr>
      </w:pPr>
      <w:r w:rsidRPr="00BD7E08">
        <w:rPr>
          <w:rFonts w:ascii="Times New Roman" w:hAnsi="Times New Roman" w:cs="Times New Roman"/>
          <w:sz w:val="28"/>
          <w:szCs w:val="28"/>
        </w:rPr>
        <w:t>Как организовать инклюзию в детском саду</w:t>
      </w:r>
      <w:proofErr w:type="gramStart"/>
      <w:r w:rsidRPr="00BD7E0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D7E08">
        <w:rPr>
          <w:rFonts w:ascii="Times New Roman" w:hAnsi="Times New Roman" w:cs="Times New Roman"/>
          <w:sz w:val="28"/>
          <w:szCs w:val="28"/>
        </w:rPr>
        <w:t xml:space="preserve"> Опыт участников проектов Фонда «Обнажённые сердца». — М.</w:t>
      </w:r>
      <w:proofErr w:type="gramStart"/>
      <w:r w:rsidRPr="00BD7E0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D7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E08">
        <w:rPr>
          <w:rFonts w:ascii="Times New Roman" w:hAnsi="Times New Roman" w:cs="Times New Roman"/>
          <w:sz w:val="28"/>
          <w:szCs w:val="28"/>
        </w:rPr>
        <w:t>Альпина</w:t>
      </w:r>
      <w:proofErr w:type="spellEnd"/>
      <w:r w:rsidRPr="00BD7E08">
        <w:rPr>
          <w:rFonts w:ascii="Times New Roman" w:hAnsi="Times New Roman" w:cs="Times New Roman"/>
          <w:sz w:val="28"/>
          <w:szCs w:val="28"/>
        </w:rPr>
        <w:t xml:space="preserve"> ПРО, 2022. — 222 с. </w:t>
      </w:r>
    </w:p>
    <w:p w:rsidR="00BD7E08" w:rsidRDefault="00BD7E08" w:rsidP="00BD7E08">
      <w:pPr>
        <w:jc w:val="both"/>
        <w:rPr>
          <w:rFonts w:ascii="Times New Roman" w:hAnsi="Times New Roman" w:cs="Times New Roman"/>
          <w:sz w:val="28"/>
          <w:szCs w:val="28"/>
        </w:rPr>
      </w:pPr>
      <w:r w:rsidRPr="00BD7E08">
        <w:rPr>
          <w:rFonts w:ascii="Times New Roman" w:hAnsi="Times New Roman" w:cs="Times New Roman"/>
          <w:sz w:val="28"/>
          <w:szCs w:val="28"/>
        </w:rPr>
        <w:t xml:space="preserve">Ковалева Т. М., </w:t>
      </w:r>
      <w:proofErr w:type="spellStart"/>
      <w:r w:rsidRPr="00BD7E08">
        <w:rPr>
          <w:rFonts w:ascii="Times New Roman" w:hAnsi="Times New Roman" w:cs="Times New Roman"/>
          <w:sz w:val="28"/>
          <w:szCs w:val="28"/>
        </w:rPr>
        <w:t>Кобыща</w:t>
      </w:r>
      <w:proofErr w:type="spellEnd"/>
      <w:r w:rsidRPr="00BD7E08">
        <w:rPr>
          <w:rFonts w:ascii="Times New Roman" w:hAnsi="Times New Roman" w:cs="Times New Roman"/>
          <w:sz w:val="28"/>
          <w:szCs w:val="28"/>
        </w:rPr>
        <w:t xml:space="preserve"> Е. И., Попова (</w:t>
      </w:r>
      <w:proofErr w:type="spellStart"/>
      <w:r w:rsidRPr="00BD7E08">
        <w:rPr>
          <w:rFonts w:ascii="Times New Roman" w:hAnsi="Times New Roman" w:cs="Times New Roman"/>
          <w:sz w:val="28"/>
          <w:szCs w:val="28"/>
        </w:rPr>
        <w:t>Смолик</w:t>
      </w:r>
      <w:proofErr w:type="spellEnd"/>
      <w:r w:rsidRPr="00BD7E08">
        <w:rPr>
          <w:rFonts w:ascii="Times New Roman" w:hAnsi="Times New Roman" w:cs="Times New Roman"/>
          <w:sz w:val="28"/>
          <w:szCs w:val="28"/>
        </w:rPr>
        <w:t xml:space="preserve">) С. Ю., </w:t>
      </w:r>
      <w:proofErr w:type="spellStart"/>
      <w:r w:rsidRPr="00BD7E08">
        <w:rPr>
          <w:rFonts w:ascii="Times New Roman" w:hAnsi="Times New Roman" w:cs="Times New Roman"/>
          <w:sz w:val="28"/>
          <w:szCs w:val="28"/>
        </w:rPr>
        <w:t>Теров</w:t>
      </w:r>
      <w:proofErr w:type="spellEnd"/>
      <w:r w:rsidRPr="00BD7E08">
        <w:rPr>
          <w:rFonts w:ascii="Times New Roman" w:hAnsi="Times New Roman" w:cs="Times New Roman"/>
          <w:sz w:val="28"/>
          <w:szCs w:val="28"/>
        </w:rPr>
        <w:t xml:space="preserve"> А. А., </w:t>
      </w:r>
      <w:proofErr w:type="spellStart"/>
      <w:r w:rsidRPr="00BD7E08">
        <w:rPr>
          <w:rFonts w:ascii="Times New Roman" w:hAnsi="Times New Roman" w:cs="Times New Roman"/>
          <w:sz w:val="28"/>
          <w:szCs w:val="28"/>
        </w:rPr>
        <w:t>Чередилина</w:t>
      </w:r>
      <w:proofErr w:type="spellEnd"/>
      <w:r w:rsidRPr="00BD7E08">
        <w:rPr>
          <w:rFonts w:ascii="Times New Roman" w:hAnsi="Times New Roman" w:cs="Times New Roman"/>
          <w:sz w:val="28"/>
          <w:szCs w:val="28"/>
        </w:rPr>
        <w:t xml:space="preserve"> М. Ю. Профессия «</w:t>
      </w:r>
      <w:proofErr w:type="spellStart"/>
      <w:r w:rsidRPr="00BD7E08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Pr="00BD7E08">
        <w:rPr>
          <w:rFonts w:ascii="Times New Roman" w:hAnsi="Times New Roman" w:cs="Times New Roman"/>
          <w:sz w:val="28"/>
          <w:szCs w:val="28"/>
        </w:rPr>
        <w:t>». М.-Тверь: «</w:t>
      </w:r>
      <w:proofErr w:type="spellStart"/>
      <w:r w:rsidRPr="00BD7E08">
        <w:rPr>
          <w:rFonts w:ascii="Times New Roman" w:hAnsi="Times New Roman" w:cs="Times New Roman"/>
          <w:sz w:val="28"/>
          <w:szCs w:val="28"/>
        </w:rPr>
        <w:t>СФК-офис</w:t>
      </w:r>
      <w:proofErr w:type="spellEnd"/>
      <w:r w:rsidRPr="00BD7E08">
        <w:rPr>
          <w:rFonts w:ascii="Times New Roman" w:hAnsi="Times New Roman" w:cs="Times New Roman"/>
          <w:sz w:val="28"/>
          <w:szCs w:val="28"/>
        </w:rPr>
        <w:t>». – 246 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7E08" w:rsidRPr="00BD7E08" w:rsidRDefault="00BD7E08" w:rsidP="00BD7E08">
      <w:pPr>
        <w:jc w:val="both"/>
        <w:rPr>
          <w:rFonts w:ascii="Times New Roman" w:hAnsi="Times New Roman" w:cs="Times New Roman"/>
          <w:sz w:val="28"/>
          <w:szCs w:val="28"/>
        </w:rPr>
      </w:pPr>
      <w:r w:rsidRPr="00BD7E08">
        <w:rPr>
          <w:rFonts w:ascii="Times New Roman" w:hAnsi="Times New Roman" w:cs="Times New Roman"/>
          <w:sz w:val="28"/>
          <w:szCs w:val="28"/>
        </w:rPr>
        <w:t xml:space="preserve">КРОКИ для начинающего </w:t>
      </w:r>
      <w:proofErr w:type="spellStart"/>
      <w:r w:rsidRPr="00BD7E08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Pr="00BD7E08">
        <w:rPr>
          <w:rFonts w:ascii="Times New Roman" w:hAnsi="Times New Roman" w:cs="Times New Roman"/>
          <w:sz w:val="28"/>
          <w:szCs w:val="28"/>
        </w:rPr>
        <w:t xml:space="preserve"> учебно-методическое пособие, 2018 г. – 38 </w:t>
      </w:r>
      <w:proofErr w:type="gramStart"/>
      <w:r w:rsidRPr="00BD7E0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D7E08">
        <w:rPr>
          <w:rFonts w:ascii="Times New Roman" w:hAnsi="Times New Roman" w:cs="Times New Roman"/>
          <w:sz w:val="28"/>
          <w:szCs w:val="28"/>
        </w:rPr>
        <w:t>.</w:t>
      </w:r>
    </w:p>
    <w:p w:rsidR="00BD7E08" w:rsidRPr="00BD7E08" w:rsidRDefault="00BD7E08" w:rsidP="00BD7E0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7E08">
        <w:rPr>
          <w:rFonts w:ascii="Times New Roman" w:hAnsi="Times New Roman" w:cs="Times New Roman"/>
          <w:sz w:val="28"/>
          <w:szCs w:val="28"/>
        </w:rPr>
        <w:t>Кутепова</w:t>
      </w:r>
      <w:proofErr w:type="spellEnd"/>
      <w:r w:rsidRPr="00BD7E08">
        <w:rPr>
          <w:rFonts w:ascii="Times New Roman" w:hAnsi="Times New Roman" w:cs="Times New Roman"/>
          <w:sz w:val="28"/>
          <w:szCs w:val="28"/>
        </w:rPr>
        <w:t xml:space="preserve"> Е.Н. Реализация программ инклюзивного образования</w:t>
      </w:r>
      <w:proofErr w:type="gramStart"/>
      <w:r w:rsidRPr="00BD7E0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D7E08">
        <w:rPr>
          <w:rFonts w:ascii="Times New Roman" w:hAnsi="Times New Roman" w:cs="Times New Roman"/>
          <w:sz w:val="28"/>
          <w:szCs w:val="28"/>
        </w:rPr>
        <w:t xml:space="preserve"> методические рекомендации – Самара : Вектор, 2020. – 83 с.</w:t>
      </w:r>
    </w:p>
    <w:p w:rsidR="00BD7E08" w:rsidRDefault="00BD7E08" w:rsidP="00BD7E0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7E08">
        <w:rPr>
          <w:rFonts w:ascii="Times New Roman" w:hAnsi="Times New Roman" w:cs="Times New Roman"/>
          <w:sz w:val="28"/>
          <w:szCs w:val="28"/>
        </w:rPr>
        <w:t>Шикова</w:t>
      </w:r>
      <w:proofErr w:type="spellEnd"/>
      <w:r w:rsidRPr="00BD7E08">
        <w:rPr>
          <w:rFonts w:ascii="Times New Roman" w:hAnsi="Times New Roman" w:cs="Times New Roman"/>
          <w:sz w:val="28"/>
          <w:szCs w:val="28"/>
        </w:rPr>
        <w:t xml:space="preserve">, Е. В. </w:t>
      </w:r>
      <w:proofErr w:type="spellStart"/>
      <w:r w:rsidRPr="00BD7E08">
        <w:rPr>
          <w:rFonts w:ascii="Times New Roman" w:hAnsi="Times New Roman" w:cs="Times New Roman"/>
          <w:sz w:val="28"/>
          <w:szCs w:val="28"/>
        </w:rPr>
        <w:t>Тьюторское</w:t>
      </w:r>
      <w:proofErr w:type="spellEnd"/>
      <w:r w:rsidRPr="00BD7E08">
        <w:rPr>
          <w:rFonts w:ascii="Times New Roman" w:hAnsi="Times New Roman" w:cs="Times New Roman"/>
          <w:sz w:val="28"/>
          <w:szCs w:val="28"/>
        </w:rPr>
        <w:t xml:space="preserve"> сопровождение в дошкольном учреждении / Е. В. </w:t>
      </w:r>
      <w:proofErr w:type="spellStart"/>
      <w:r w:rsidRPr="00BD7E08">
        <w:rPr>
          <w:rFonts w:ascii="Times New Roman" w:hAnsi="Times New Roman" w:cs="Times New Roman"/>
          <w:sz w:val="28"/>
          <w:szCs w:val="28"/>
        </w:rPr>
        <w:t>Шикова</w:t>
      </w:r>
      <w:proofErr w:type="spellEnd"/>
      <w:r w:rsidRPr="00BD7E08">
        <w:rPr>
          <w:rFonts w:ascii="Times New Roman" w:hAnsi="Times New Roman" w:cs="Times New Roman"/>
          <w:sz w:val="28"/>
          <w:szCs w:val="28"/>
        </w:rPr>
        <w:t>. — Текст</w:t>
      </w:r>
      <w:proofErr w:type="gramStart"/>
      <w:r w:rsidRPr="00BD7E0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D7E08">
        <w:rPr>
          <w:rFonts w:ascii="Times New Roman" w:hAnsi="Times New Roman" w:cs="Times New Roman"/>
          <w:sz w:val="28"/>
          <w:szCs w:val="28"/>
        </w:rPr>
        <w:t xml:space="preserve"> непосредственный // Молодой ученый. — 2022. — № 5 (400). — С. 413-417. — URL: </w:t>
      </w:r>
      <w:hyperlink r:id="rId5" w:history="1">
        <w:r w:rsidRPr="007C150F">
          <w:rPr>
            <w:rStyle w:val="a3"/>
            <w:rFonts w:ascii="Times New Roman" w:hAnsi="Times New Roman" w:cs="Times New Roman"/>
            <w:sz w:val="28"/>
            <w:szCs w:val="28"/>
          </w:rPr>
          <w:t>https://moluch.ru/archive/400/88610/</w:t>
        </w:r>
      </w:hyperlink>
      <w:r w:rsidRPr="00BD7E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7E08" w:rsidRPr="00BD7E08" w:rsidRDefault="00BD7E0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D7E08" w:rsidRPr="00BD7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BD7E08"/>
    <w:rsid w:val="00BD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7E0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oluch.ru/archive/400/88610/" TargetMode="External"/><Relationship Id="rId4" Type="http://schemas.openxmlformats.org/officeDocument/2006/relationships/hyperlink" Target="https://science-education.ru/ru/article/view?id=26703&#1089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рс</dc:creator>
  <cp:keywords/>
  <dc:description/>
  <cp:lastModifiedBy>рс</cp:lastModifiedBy>
  <cp:revision>3</cp:revision>
  <dcterms:created xsi:type="dcterms:W3CDTF">2025-09-07T04:23:00Z</dcterms:created>
  <dcterms:modified xsi:type="dcterms:W3CDTF">2025-09-07T04:30:00Z</dcterms:modified>
</cp:coreProperties>
</file>