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28" w:rsidRPr="00FF5D28" w:rsidRDefault="00FF5D28" w:rsidP="00FF5D28">
      <w:pPr>
        <w:spacing w:after="0" w:line="600" w:lineRule="atLeast"/>
        <w:jc w:val="center"/>
        <w:rPr>
          <w:rFonts w:ascii="Arial" w:eastAsia="Times New Roman" w:hAnsi="Arial" w:cs="Arial"/>
          <w:color w:val="232323"/>
          <w:sz w:val="55"/>
          <w:szCs w:val="55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sz w:val="55"/>
          <w:lang w:eastAsia="ru-RU"/>
        </w:rPr>
        <w:t>ПОЛОЖЕНИЕ</w:t>
      </w:r>
    </w:p>
    <w:p w:rsidR="00FF5D28" w:rsidRPr="00FF5D28" w:rsidRDefault="00FF5D28" w:rsidP="00FF5D28">
      <w:pPr>
        <w:spacing w:after="0" w:line="600" w:lineRule="atLeast"/>
        <w:jc w:val="center"/>
        <w:rPr>
          <w:rFonts w:ascii="Arial" w:eastAsia="Times New Roman" w:hAnsi="Arial" w:cs="Arial"/>
          <w:color w:val="232323"/>
          <w:sz w:val="55"/>
          <w:szCs w:val="55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sz w:val="55"/>
          <w:lang w:eastAsia="ru-RU"/>
        </w:rPr>
        <w:t>об организации и проведении</w:t>
      </w:r>
    </w:p>
    <w:p w:rsidR="00FF5D28" w:rsidRPr="00FF5D28" w:rsidRDefault="00FF5D28" w:rsidP="00FF5D28">
      <w:pPr>
        <w:spacing w:after="0" w:line="600" w:lineRule="atLeast"/>
        <w:jc w:val="center"/>
        <w:rPr>
          <w:rFonts w:ascii="Arial" w:eastAsia="Times New Roman" w:hAnsi="Arial" w:cs="Arial"/>
          <w:color w:val="232323"/>
          <w:sz w:val="55"/>
          <w:szCs w:val="55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sz w:val="55"/>
          <w:lang w:eastAsia="ru-RU"/>
        </w:rPr>
        <w:t>XVI Международной Акции</w:t>
      </w:r>
    </w:p>
    <w:p w:rsidR="00FF5D28" w:rsidRPr="00FF5D28" w:rsidRDefault="00FF5D28" w:rsidP="00FF5D28">
      <w:pPr>
        <w:spacing w:after="0" w:line="600" w:lineRule="atLeast"/>
        <w:jc w:val="center"/>
        <w:rPr>
          <w:rFonts w:ascii="Arial" w:eastAsia="Times New Roman" w:hAnsi="Arial" w:cs="Arial"/>
          <w:color w:val="232323"/>
          <w:sz w:val="55"/>
          <w:szCs w:val="55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sz w:val="55"/>
          <w:lang w:eastAsia="ru-RU"/>
        </w:rPr>
        <w:t>«Читаем детям о Великой Отечественной войне»</w:t>
      </w:r>
    </w:p>
    <w:p w:rsidR="00FF5D28" w:rsidRPr="00FF5D28" w:rsidRDefault="00FF5D28" w:rsidP="00FF5D28">
      <w:pPr>
        <w:spacing w:after="0" w:line="600" w:lineRule="atLeast"/>
        <w:jc w:val="center"/>
        <w:rPr>
          <w:rFonts w:ascii="Arial" w:eastAsia="Times New Roman" w:hAnsi="Arial" w:cs="Arial"/>
          <w:color w:val="232323"/>
          <w:sz w:val="55"/>
          <w:szCs w:val="55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sz w:val="55"/>
          <w:lang w:eastAsia="ru-RU"/>
        </w:rPr>
        <w:t>в 2025 году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1. Общие положения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1.1. XVI Международная Акция «Читаем детям о Великой Отечественной войне» (с 2010 по 2021 г.</w:t>
      </w:r>
      <w:r w:rsidRPr="00FF5D28">
        <w:rPr>
          <w:rFonts w:ascii="Arial" w:eastAsia="Times New Roman" w:hAnsi="Arial" w:cs="Arial"/>
          <w:color w:val="232323"/>
          <w:lang w:eastAsia="ru-RU"/>
        </w:rPr>
        <w:noBreakHyphen/>
        <w:t xml:space="preserve"> Акция «Читаем детям о войне», далее </w:t>
      </w:r>
      <w:r w:rsidRPr="00FF5D28">
        <w:rPr>
          <w:rFonts w:ascii="Arial" w:eastAsia="Times New Roman" w:hAnsi="Arial" w:cs="Arial"/>
          <w:color w:val="232323"/>
          <w:lang w:eastAsia="ru-RU"/>
        </w:rPr>
        <w:noBreakHyphen/>
        <w:t xml:space="preserve"> Акция) приурочена ко Дню Победы в Великой Отечественной войне 1941-1945 гг.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 xml:space="preserve">1.2. Организатором Акции является Государственное бюджетное учреждение культуры «Самарская областная детская библиотека» (далее </w:t>
      </w:r>
      <w:r w:rsidRPr="00FF5D28">
        <w:rPr>
          <w:rFonts w:ascii="Arial" w:eastAsia="Times New Roman" w:hAnsi="Arial" w:cs="Arial"/>
          <w:color w:val="232323"/>
          <w:lang w:eastAsia="ru-RU"/>
        </w:rPr>
        <w:noBreakHyphen/>
        <w:t xml:space="preserve"> Организатор). Акция проводится при поддержке министерства культуры Самарской области.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1.3. Настоящее положение определяет цель, задачи, формат, условия участия и сроки проведения Акции.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2. Цель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2.1. Создание условий для формирования гражданственности и патриотизма как важнейших духовно-нравственных и социальных ценностей у детей и подростков на примере лучших образцов детской литературы о Великой Отечественной войне 1941-1945 гг.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3. Задачи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3.1. Формирование у подрастающего поколения чувства сопричастности к великой истории Российской Федерации и событиям Великой Отечественной войны 1941-1945 гг.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3.2. Сохранение исторической памяти и передача её подрастающему поколению.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3.3. Активизация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3.4. Увеличение аудитории, интересующейся чтением книг о Великой Отечественной войне 1941-1945 гг.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3.5. Активизация работы библиотек по продвижению книг патриотической тематики.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4. Участники и целевая аудитория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 xml:space="preserve">4.1. Участниками Акции (далее </w:t>
      </w:r>
      <w:r w:rsidRPr="00FF5D28">
        <w:rPr>
          <w:rFonts w:ascii="Arial" w:eastAsia="Times New Roman" w:hAnsi="Arial" w:cs="Arial"/>
          <w:color w:val="232323"/>
          <w:lang w:eastAsia="ru-RU"/>
        </w:rPr>
        <w:noBreakHyphen/>
        <w:t xml:space="preserve"> Участник) могут стать учреждения и предприятия, общественные организации и объединения, средства массовой информации, а также частные лица, поддерживающие цели и задачи мероприятия.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 xml:space="preserve">4.2 Целевая аудитория Акции </w:t>
      </w:r>
      <w:r w:rsidRPr="00FF5D28">
        <w:rPr>
          <w:rFonts w:ascii="Arial" w:eastAsia="Times New Roman" w:hAnsi="Arial" w:cs="Arial"/>
          <w:color w:val="232323"/>
          <w:lang w:eastAsia="ru-RU"/>
        </w:rPr>
        <w:noBreakHyphen/>
        <w:t xml:space="preserve"> дети и подростки в возрасте от 5 до 15 лет.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5. Сроки проведения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5.1. Акция проводится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с 20 марта по 20 июня 2025 года.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6. Формат проведения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lastRenderedPageBreak/>
        <w:t>6.1. Акция проходит в формате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чтения книги в детской аудитории.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 xml:space="preserve">6. 2. Участник самостоятельно определяют произведения для чтения </w:t>
      </w:r>
      <w:proofErr w:type="gramStart"/>
      <w:r w:rsidRPr="00FF5D28">
        <w:rPr>
          <w:rFonts w:ascii="Arial" w:eastAsia="Times New Roman" w:hAnsi="Arial" w:cs="Arial"/>
          <w:color w:val="232323"/>
          <w:lang w:eastAsia="ru-RU"/>
        </w:rPr>
        <w:t>вслух</w:t>
      </w:r>
      <w:proofErr w:type="gramEnd"/>
      <w:r w:rsidRPr="00FF5D28">
        <w:rPr>
          <w:rFonts w:ascii="Arial" w:eastAsia="Times New Roman" w:hAnsi="Arial" w:cs="Arial"/>
          <w:color w:val="232323"/>
          <w:lang w:eastAsia="ru-RU"/>
        </w:rPr>
        <w:t xml:space="preserve"> и организует выставки литературы о Великой Отечественной войне 1941-1945 гг.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7. Условия и порядок проведения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7.1. Акция проходит в четыре этапа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7.2.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 Первый этап</w:t>
      </w:r>
      <w:r w:rsidRPr="00FF5D28">
        <w:rPr>
          <w:rFonts w:ascii="Arial" w:eastAsia="Times New Roman" w:hAnsi="Arial" w:cs="Arial"/>
          <w:color w:val="232323"/>
          <w:lang w:eastAsia="ru-RU"/>
        </w:rPr>
        <w:t> –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с</w:t>
      </w:r>
      <w:r w:rsidRPr="00FF5D28">
        <w:rPr>
          <w:rFonts w:ascii="Arial" w:eastAsia="Times New Roman" w:hAnsi="Arial" w:cs="Arial"/>
          <w:color w:val="232323"/>
          <w:lang w:eastAsia="ru-RU"/>
        </w:rPr>
        <w:t>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20 марта по 5 мая</w:t>
      </w:r>
      <w:r w:rsidRPr="00FF5D28">
        <w:rPr>
          <w:rFonts w:ascii="Arial" w:eastAsia="Times New Roman" w:hAnsi="Arial" w:cs="Arial"/>
          <w:color w:val="232323"/>
          <w:lang w:eastAsia="ru-RU"/>
        </w:rPr>
        <w:t>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2025 года</w:t>
      </w:r>
      <w:r w:rsidRPr="00FF5D28">
        <w:rPr>
          <w:rFonts w:ascii="Arial" w:eastAsia="Times New Roman" w:hAnsi="Arial" w:cs="Arial"/>
          <w:color w:val="232323"/>
          <w:lang w:eastAsia="ru-RU"/>
        </w:rPr>
        <w:t>: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 xml:space="preserve">7.2.1. Участник информирует Организатора о своем участии в Акции посредством 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онлайн-регистрации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>: </w:t>
      </w:r>
      <w:hyperlink r:id="rId4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http://www.sodb.ru/registration</w:t>
        </w:r>
      </w:hyperlink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Регистрация на мероприятие открывается 20 марта 2025 года.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7.2.2.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 </w:t>
      </w:r>
      <w:r w:rsidRPr="00FF5D28">
        <w:rPr>
          <w:rFonts w:ascii="Arial" w:eastAsia="Times New Roman" w:hAnsi="Arial" w:cs="Arial"/>
          <w:color w:val="232323"/>
          <w:lang w:eastAsia="ru-RU"/>
        </w:rPr>
        <w:t>Предоставление Организатору официальной заявки является подтверждением согласия Участника с Положением об Акции и Согласием на обработку персональных данных.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7.2.3 Организатор готовит и располагает материалы в помощь проведения Акции на сайте учреждения в разделе Акции и конкурсы </w:t>
      </w:r>
      <w:hyperlink r:id="rId5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http://www.sodb.ru/pomoch</w:t>
        </w:r>
      </w:hyperlink>
      <w:r w:rsidRPr="00FF5D28">
        <w:rPr>
          <w:rFonts w:ascii="Arial" w:eastAsia="Times New Roman" w:hAnsi="Arial" w:cs="Arial"/>
          <w:color w:val="232323"/>
          <w:lang w:eastAsia="ru-RU"/>
        </w:rPr>
        <w:br/>
        <w:t>7.3.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 Второй этап</w:t>
      </w:r>
      <w:r w:rsidRPr="00FF5D28">
        <w:rPr>
          <w:rFonts w:ascii="Arial" w:eastAsia="Times New Roman" w:hAnsi="Arial" w:cs="Arial"/>
          <w:color w:val="232323"/>
          <w:lang w:eastAsia="ru-RU"/>
        </w:rPr>
        <w:t> –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6 мая</w:t>
      </w:r>
      <w:r w:rsidRPr="00FF5D28">
        <w:rPr>
          <w:rFonts w:ascii="Arial" w:eastAsia="Times New Roman" w:hAnsi="Arial" w:cs="Arial"/>
          <w:color w:val="232323"/>
          <w:lang w:eastAsia="ru-RU"/>
        </w:rPr>
        <w:t>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2025 года</w:t>
      </w:r>
      <w:r w:rsidRPr="00FF5D28">
        <w:rPr>
          <w:rFonts w:ascii="Arial" w:eastAsia="Times New Roman" w:hAnsi="Arial" w:cs="Arial"/>
          <w:color w:val="232323"/>
          <w:lang w:eastAsia="ru-RU"/>
        </w:rPr>
        <w:t>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7.3.1. 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6 мая 2025 года</w:t>
      </w:r>
      <w:r w:rsidRPr="00FF5D28">
        <w:rPr>
          <w:rFonts w:ascii="Arial" w:eastAsia="Times New Roman" w:hAnsi="Arial" w:cs="Arial"/>
          <w:color w:val="232323"/>
          <w:lang w:eastAsia="ru-RU"/>
        </w:rPr>
        <w:t> во всех учреждениях-участниках детям будут прочитаны вслух лучшие литературные художественные произведения о Великой Отечественной войне.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7.3.2. Мероприятия в рамках Акции включают в себя обращение к слушателям, чтение произведения и вопросы для обсуждения с детьми прочитанного.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7.3.3. Информацию о проведенном мероприятии участники размещают на </w:t>
      </w:r>
      <w:proofErr w:type="gramStart"/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своих</w:t>
      </w:r>
      <w:proofErr w:type="gramEnd"/>
      <w:r w:rsidRPr="00FF5D28">
        <w:rPr>
          <w:rFonts w:ascii="Arial" w:eastAsia="Times New Roman" w:hAnsi="Arial" w:cs="Arial"/>
          <w:color w:val="232323"/>
          <w:lang w:eastAsia="ru-RU"/>
        </w:rPr>
        <w:t> 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интернет-площадках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 xml:space="preserve"> с указанием 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хештега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 xml:space="preserve"> события #ЧитаемДетямоВОВ2025. Ссылка на организатора обязательна: </w:t>
      </w:r>
      <w:hyperlink r:id="rId6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https://vk.com/biblio_detstvo\</w:t>
        </w:r>
      </w:hyperlink>
      <w:r w:rsidRPr="00FF5D28">
        <w:rPr>
          <w:rFonts w:ascii="Arial" w:eastAsia="Times New Roman" w:hAnsi="Arial" w:cs="Arial"/>
          <w:color w:val="232323"/>
          <w:lang w:eastAsia="ru-RU"/>
        </w:rPr>
        <w:br/>
        <w:t>7.4.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 Третий этап </w:t>
      </w:r>
      <w:r w:rsidRPr="00FF5D28">
        <w:rPr>
          <w:rFonts w:ascii="Arial" w:eastAsia="Times New Roman" w:hAnsi="Arial" w:cs="Arial"/>
          <w:color w:val="232323"/>
          <w:lang w:eastAsia="ru-RU"/>
        </w:rPr>
        <w:t>– с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6 по 20 мая 2025 года: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7.4.1. Учреждение-участник информирует Организатора о проделанной работе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 только</w:t>
      </w:r>
      <w:r w:rsidRPr="00FF5D28">
        <w:rPr>
          <w:rFonts w:ascii="Arial" w:eastAsia="Times New Roman" w:hAnsi="Arial" w:cs="Arial"/>
          <w:color w:val="232323"/>
          <w:lang w:eastAsia="ru-RU"/>
        </w:rPr>
        <w:t> путем заполнения «Итоговой анкеты участника Акции», расположенной на сайте Организатора: </w:t>
      </w:r>
      <w:hyperlink r:id="rId7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http://www.sodb.ru/anketa</w:t>
        </w:r>
      </w:hyperlink>
      <w:r w:rsidRPr="00FF5D28">
        <w:rPr>
          <w:rFonts w:ascii="Arial" w:eastAsia="Times New Roman" w:hAnsi="Arial" w:cs="Arial"/>
          <w:color w:val="232323"/>
          <w:lang w:eastAsia="ru-RU"/>
        </w:rPr>
        <w:br/>
        <w:t>7.4.2. 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Отчеты после 20 мая 2025 года не принимаются.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7.4.3. Учреждение-участник получает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шаблона</w:t>
      </w:r>
      <w:r w:rsidRPr="00FF5D28">
        <w:rPr>
          <w:rFonts w:ascii="Arial" w:eastAsia="Times New Roman" w:hAnsi="Arial" w:cs="Arial"/>
          <w:color w:val="232323"/>
          <w:lang w:eastAsia="ru-RU"/>
        </w:rPr>
        <w:t> Диплома участника Акции на адрес электронной почты, указанный в Итоговой анкете (п.7.4). До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20 июня</w:t>
      </w:r>
      <w:r w:rsidRPr="00FF5D28">
        <w:rPr>
          <w:rFonts w:ascii="Arial" w:eastAsia="Times New Roman" w:hAnsi="Arial" w:cs="Arial"/>
          <w:color w:val="232323"/>
          <w:lang w:eastAsia="ru-RU"/>
        </w:rPr>
        <w:t>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2025 года</w:t>
      </w:r>
      <w:r w:rsidRPr="00FF5D28">
        <w:rPr>
          <w:rFonts w:ascii="Arial" w:eastAsia="Times New Roman" w:hAnsi="Arial" w:cs="Arial"/>
          <w:color w:val="232323"/>
          <w:lang w:eastAsia="ru-RU"/>
        </w:rPr>
        <w:t> шаблон Диплома также будет отправлен на адрес электронной почты участников.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7.3.3. Название учреждения и ФИО участника в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шаблон </w:t>
      </w:r>
      <w:r w:rsidRPr="00FF5D28">
        <w:rPr>
          <w:rFonts w:ascii="Arial" w:eastAsia="Times New Roman" w:hAnsi="Arial" w:cs="Arial"/>
          <w:color w:val="232323"/>
          <w:lang w:eastAsia="ru-RU"/>
        </w:rPr>
        <w:t>Диплома не вносятся. Это участник делает самостоятельно.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8. </w:t>
      </w:r>
      <w:r w:rsidRPr="00FF5D28">
        <w:rPr>
          <w:rFonts w:ascii="Arial" w:eastAsia="Times New Roman" w:hAnsi="Arial" w:cs="Arial"/>
          <w:b/>
          <w:bCs/>
          <w:color w:val="232323"/>
          <w:lang w:eastAsia="ru-RU"/>
        </w:rPr>
        <w:t>Информационное сопровождение Акции</w:t>
      </w:r>
    </w:p>
    <w:p w:rsidR="00FF5D28" w:rsidRPr="00FF5D28" w:rsidRDefault="00FF5D28" w:rsidP="00FF5D28">
      <w:pPr>
        <w:spacing w:after="0" w:line="240" w:lineRule="auto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8.1. Организатор и учреждения-участники осуществляют информационное сопровождение хода мероприятия на всех этапах. При размещении материалов ссылка на Организатора обязательна.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>8.2 Информация о содержании, ходе и итогах Акции отражается на сайте Организатора и в сообществе ГБУК «СОДБ» в социальной сети «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ВКонтакте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>»: </w:t>
      </w:r>
      <w:hyperlink r:id="rId8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https://vk.com/biblio_detstvo\</w:t>
        </w:r>
      </w:hyperlink>
      <w:r w:rsidRPr="00FF5D28">
        <w:rPr>
          <w:rFonts w:ascii="Arial" w:eastAsia="Times New Roman" w:hAnsi="Arial" w:cs="Arial"/>
          <w:color w:val="232323"/>
          <w:lang w:eastAsia="ru-RU"/>
        </w:rPr>
        <w:t> 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  <w:t xml:space="preserve">8.3. </w:t>
      </w:r>
      <w:proofErr w:type="gramStart"/>
      <w:r w:rsidRPr="00FF5D28">
        <w:rPr>
          <w:rFonts w:ascii="Arial" w:eastAsia="Times New Roman" w:hAnsi="Arial" w:cs="Arial"/>
          <w:color w:val="232323"/>
          <w:lang w:eastAsia="ru-RU"/>
        </w:rPr>
        <w:t xml:space="preserve">Организаторы Акции оставляют за собой право использовать материалы участников на своих 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Интернет-площадках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 xml:space="preserve"> с указанием имени автора.</w:t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r w:rsidRPr="00FF5D28">
        <w:rPr>
          <w:rFonts w:ascii="Arial" w:eastAsia="Times New Roman" w:hAnsi="Arial" w:cs="Arial"/>
          <w:color w:val="232323"/>
          <w:lang w:eastAsia="ru-RU"/>
        </w:rPr>
        <w:br/>
      </w:r>
      <w:proofErr w:type="gramEnd"/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Контактная информация организаторов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Международной Акции «Читаем детям о Великой Отечественной войне»: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ГБУК «Самарская областная детская библиотека»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443110, г. о. Самара, ул. Невская, д. 8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>Телефон (846) 337-03-89</w:t>
      </w:r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E-mail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>: </w:t>
      </w:r>
      <w:hyperlink r:id="rId9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sodb@sodb.ru</w:t>
        </w:r>
      </w:hyperlink>
      <w:r w:rsidRPr="00FF5D28">
        <w:rPr>
          <w:rFonts w:ascii="Arial" w:eastAsia="Times New Roman" w:hAnsi="Arial" w:cs="Arial"/>
          <w:color w:val="232323"/>
          <w:u w:val="single"/>
          <w:bdr w:val="none" w:sz="0" w:space="0" w:color="auto" w:frame="1"/>
          <w:lang w:eastAsia="ru-RU"/>
        </w:rPr>
        <w:t> </w:t>
      </w:r>
      <w:r w:rsidRPr="00FF5D28">
        <w:rPr>
          <w:rFonts w:ascii="Arial" w:eastAsia="Times New Roman" w:hAnsi="Arial" w:cs="Arial"/>
          <w:color w:val="232323"/>
          <w:lang w:eastAsia="ru-RU"/>
        </w:rPr>
        <w:t>, сайт: </w:t>
      </w:r>
      <w:hyperlink r:id="rId10" w:history="1">
        <w:r w:rsidRPr="00FF5D28">
          <w:rPr>
            <w:rFonts w:ascii="Arial" w:eastAsia="Times New Roman" w:hAnsi="Arial" w:cs="Arial"/>
            <w:color w:val="F15F74"/>
            <w:lang w:eastAsia="ru-RU"/>
          </w:rPr>
          <w:t>www.sodb.ru</w:t>
        </w:r>
      </w:hyperlink>
    </w:p>
    <w:p w:rsidR="00FF5D28" w:rsidRPr="00FF5D28" w:rsidRDefault="00FF5D28" w:rsidP="00FF5D28">
      <w:pPr>
        <w:spacing w:after="0" w:line="240" w:lineRule="auto"/>
        <w:jc w:val="center"/>
        <w:rPr>
          <w:rFonts w:ascii="Arial" w:eastAsia="Times New Roman" w:hAnsi="Arial" w:cs="Arial"/>
          <w:color w:val="232323"/>
          <w:lang w:eastAsia="ru-RU"/>
        </w:rPr>
      </w:pPr>
      <w:r w:rsidRPr="00FF5D28">
        <w:rPr>
          <w:rFonts w:ascii="Arial" w:eastAsia="Times New Roman" w:hAnsi="Arial" w:cs="Arial"/>
          <w:color w:val="232323"/>
          <w:lang w:eastAsia="ru-RU"/>
        </w:rPr>
        <w:t xml:space="preserve">Координатор: </w:t>
      </w:r>
      <w:proofErr w:type="spellStart"/>
      <w:r w:rsidRPr="00FF5D28">
        <w:rPr>
          <w:rFonts w:ascii="Arial" w:eastAsia="Times New Roman" w:hAnsi="Arial" w:cs="Arial"/>
          <w:color w:val="232323"/>
          <w:lang w:eastAsia="ru-RU"/>
        </w:rPr>
        <w:t>Кодейкина</w:t>
      </w:r>
      <w:proofErr w:type="spellEnd"/>
      <w:r w:rsidRPr="00FF5D28">
        <w:rPr>
          <w:rFonts w:ascii="Arial" w:eastAsia="Times New Roman" w:hAnsi="Arial" w:cs="Arial"/>
          <w:color w:val="232323"/>
          <w:lang w:eastAsia="ru-RU"/>
        </w:rPr>
        <w:t xml:space="preserve"> Елена Владимировна</w:t>
      </w:r>
    </w:p>
    <w:p w:rsidR="00A67539" w:rsidRDefault="00A67539"/>
    <w:sectPr w:rsidR="00A67539" w:rsidSect="00A6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D28"/>
    <w:rsid w:val="00A67539"/>
    <w:rsid w:val="00FF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D28"/>
    <w:rPr>
      <w:b/>
      <w:bCs/>
    </w:rPr>
  </w:style>
  <w:style w:type="character" w:styleId="a5">
    <w:name w:val="Hyperlink"/>
    <w:basedOn w:val="a0"/>
    <w:uiPriority w:val="99"/>
    <w:semiHidden/>
    <w:unhideWhenUsed/>
    <w:rsid w:val="00FF5D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45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975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blio_detstv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odb.ru/anket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iblio_detstv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odb.ru/pomoch" TargetMode="External"/><Relationship Id="rId10" Type="http://schemas.openxmlformats.org/officeDocument/2006/relationships/hyperlink" Target="http://www.sodb.ru/" TargetMode="External"/><Relationship Id="rId4" Type="http://schemas.openxmlformats.org/officeDocument/2006/relationships/hyperlink" Target="http://www.sodb.ru/registration" TargetMode="External"/><Relationship Id="rId9" Type="http://schemas.openxmlformats.org/officeDocument/2006/relationships/hyperlink" Target="mailto:sodb@sod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2025-07-28T05:35:00Z</dcterms:created>
  <dcterms:modified xsi:type="dcterms:W3CDTF">2025-07-28T05:39:00Z</dcterms:modified>
</cp:coreProperties>
</file>